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BF" w:rsidRPr="00DC1541" w:rsidRDefault="00FF34BF" w:rsidP="00FF34BF">
      <w:pPr>
        <w:pStyle w:val="Nagwek2"/>
        <w:jc w:val="center"/>
      </w:pPr>
      <w:r w:rsidRPr="00DC1541">
        <w:t>REGULAMIN II</w:t>
      </w:r>
      <w:r>
        <w:t>I</w:t>
      </w:r>
      <w:r w:rsidRPr="00DC1541">
        <w:t xml:space="preserve"> DIECEZJALNEGO TURNIEJU SZACHOWEGO </w:t>
      </w:r>
    </w:p>
    <w:p w:rsidR="00FF34BF" w:rsidRPr="00DC1541" w:rsidRDefault="00FF34BF" w:rsidP="00FF34BF">
      <w:pPr>
        <w:pStyle w:val="Nagwek2"/>
        <w:jc w:val="center"/>
        <w:rPr>
          <w:b w:val="0"/>
          <w:bCs w:val="0"/>
        </w:rPr>
      </w:pPr>
      <w:r w:rsidRPr="00DC1541">
        <w:t xml:space="preserve"> JUBILEUSZOWEJ X EDYCJI DIECEZJALNEJ LIGI SZACHOWEJ </w:t>
      </w:r>
    </w:p>
    <w:p w:rsidR="00FF34BF" w:rsidRPr="00DC1541" w:rsidRDefault="00FF34BF" w:rsidP="00FF34BF">
      <w:pPr>
        <w:numPr>
          <w:ilvl w:val="0"/>
          <w:numId w:val="1"/>
        </w:numPr>
        <w:tabs>
          <w:tab w:val="num" w:pos="2160"/>
        </w:tabs>
      </w:pPr>
      <w:r w:rsidRPr="00DC1541">
        <w:rPr>
          <w:b/>
          <w:bCs/>
        </w:rPr>
        <w:t>CELE TURNIEJU:</w:t>
      </w:r>
    </w:p>
    <w:p w:rsidR="00355CE0" w:rsidRDefault="00FF34BF" w:rsidP="00355CE0">
      <w:pPr>
        <w:pStyle w:val="Tekstpodstawowywcity3"/>
        <w:rPr>
          <w:sz w:val="24"/>
          <w:szCs w:val="24"/>
        </w:rPr>
      </w:pPr>
      <w:r w:rsidRPr="00DC1541">
        <w:rPr>
          <w:sz w:val="24"/>
          <w:szCs w:val="24"/>
        </w:rPr>
        <w:t xml:space="preserve">   Promowanie systemu </w:t>
      </w:r>
      <w:proofErr w:type="spellStart"/>
      <w:r w:rsidRPr="00DC1541">
        <w:rPr>
          <w:sz w:val="24"/>
          <w:szCs w:val="24"/>
        </w:rPr>
        <w:t>parafiadowego</w:t>
      </w:r>
      <w:proofErr w:type="spellEnd"/>
      <w:r w:rsidRPr="00DC1541">
        <w:rPr>
          <w:sz w:val="24"/>
          <w:szCs w:val="24"/>
        </w:rPr>
        <w:t xml:space="preserve"> współza</w:t>
      </w:r>
      <w:r w:rsidR="00355CE0">
        <w:rPr>
          <w:sz w:val="24"/>
          <w:szCs w:val="24"/>
        </w:rPr>
        <w:t xml:space="preserve">wodnictwa sportowego dzieci i  </w:t>
      </w:r>
      <w:r w:rsidRPr="00DC1541">
        <w:rPr>
          <w:sz w:val="24"/>
          <w:szCs w:val="24"/>
        </w:rPr>
        <w:t xml:space="preserve">młodzieży opartego na </w:t>
      </w:r>
      <w:r w:rsidR="00355CE0">
        <w:rPr>
          <w:sz w:val="24"/>
          <w:szCs w:val="24"/>
        </w:rPr>
        <w:t xml:space="preserve">   </w:t>
      </w:r>
    </w:p>
    <w:p w:rsidR="00FF34BF" w:rsidRPr="00DC1541" w:rsidRDefault="00355CE0" w:rsidP="00355CE0">
      <w:pPr>
        <w:pStyle w:val="Tekstpodstawowywcity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F34BF" w:rsidRPr="00DC1541">
        <w:rPr>
          <w:sz w:val="24"/>
          <w:szCs w:val="24"/>
        </w:rPr>
        <w:t>starożytnej greckiej triadzie stadion-  teatr-świątynia,</w:t>
      </w:r>
    </w:p>
    <w:p w:rsidR="00FF34BF" w:rsidRPr="00DC1541" w:rsidRDefault="00FF34BF" w:rsidP="00FF34BF">
      <w:pPr>
        <w:pStyle w:val="Tekstpodstawowywcity3"/>
        <w:rPr>
          <w:sz w:val="24"/>
          <w:szCs w:val="24"/>
        </w:rPr>
      </w:pPr>
      <w:r w:rsidRPr="00DC1541">
        <w:rPr>
          <w:sz w:val="24"/>
          <w:szCs w:val="24"/>
        </w:rPr>
        <w:t xml:space="preserve">   Uczczenie św. św. Teresy – patronki szachów</w:t>
      </w:r>
    </w:p>
    <w:p w:rsidR="00FF34BF" w:rsidRPr="00DC1541" w:rsidRDefault="00FF34BF" w:rsidP="00FF34BF">
      <w:pPr>
        <w:numPr>
          <w:ilvl w:val="0"/>
          <w:numId w:val="1"/>
        </w:numPr>
        <w:rPr>
          <w:b/>
          <w:bCs/>
        </w:rPr>
      </w:pPr>
      <w:r w:rsidRPr="00DC1541">
        <w:rPr>
          <w:b/>
          <w:bCs/>
        </w:rPr>
        <w:t>CZAS ZAWODÓW:</w:t>
      </w:r>
    </w:p>
    <w:p w:rsidR="00FF34BF" w:rsidRPr="00DC1541" w:rsidRDefault="00355CE0" w:rsidP="00FF34BF">
      <w:pPr>
        <w:pStyle w:val="Nagwek1"/>
        <w:rPr>
          <w:sz w:val="24"/>
        </w:rPr>
      </w:pPr>
      <w:r>
        <w:rPr>
          <w:b/>
          <w:bCs/>
          <w:sz w:val="24"/>
        </w:rPr>
        <w:t>16.03</w:t>
      </w:r>
      <w:r w:rsidR="00FF34BF" w:rsidRPr="00DC1541">
        <w:rPr>
          <w:b/>
          <w:bCs/>
          <w:sz w:val="24"/>
        </w:rPr>
        <w:t>.201</w:t>
      </w:r>
      <w:r>
        <w:rPr>
          <w:b/>
          <w:bCs/>
          <w:sz w:val="24"/>
        </w:rPr>
        <w:t>4</w:t>
      </w:r>
      <w:r w:rsidR="00FF34BF" w:rsidRPr="00DC1541">
        <w:rPr>
          <w:sz w:val="24"/>
        </w:rPr>
        <w:t xml:space="preserve"> – niedziela godz.9</w:t>
      </w:r>
      <w:r>
        <w:rPr>
          <w:sz w:val="24"/>
        </w:rPr>
        <w:t>.3</w:t>
      </w:r>
      <w:r w:rsidR="00FF34BF" w:rsidRPr="00DC1541">
        <w:rPr>
          <w:sz w:val="24"/>
        </w:rPr>
        <w:t xml:space="preserve">0 </w:t>
      </w:r>
      <w:r>
        <w:rPr>
          <w:sz w:val="24"/>
        </w:rPr>
        <w:t>– Msza święta. 11</w:t>
      </w:r>
      <w:r w:rsidR="00FF34BF" w:rsidRPr="00DC1541">
        <w:rPr>
          <w:sz w:val="24"/>
        </w:rPr>
        <w:t>.00 rozpoczęcie turnieju</w:t>
      </w:r>
    </w:p>
    <w:p w:rsidR="00FF34BF" w:rsidRPr="00DC1541" w:rsidRDefault="00FF34BF" w:rsidP="00FF34BF">
      <w:pPr>
        <w:pStyle w:val="Akapitzlist"/>
        <w:numPr>
          <w:ilvl w:val="0"/>
          <w:numId w:val="1"/>
        </w:numPr>
        <w:rPr>
          <w:b/>
          <w:bCs/>
        </w:rPr>
      </w:pPr>
      <w:r w:rsidRPr="00DC1541">
        <w:rPr>
          <w:b/>
          <w:bCs/>
        </w:rPr>
        <w:t>MIEJSCE ROZGRYWEK:</w:t>
      </w:r>
    </w:p>
    <w:p w:rsidR="00FF34BF" w:rsidRPr="00DC1541" w:rsidRDefault="006216BE" w:rsidP="00FF34BF">
      <w:pPr>
        <w:ind w:left="1080"/>
      </w:pPr>
      <w:r>
        <w:t>Gimnazjum w Perlejewie</w:t>
      </w:r>
    </w:p>
    <w:p w:rsidR="00FF34BF" w:rsidRPr="006216BE" w:rsidRDefault="00FF34BF" w:rsidP="00FF34BF">
      <w:pPr>
        <w:numPr>
          <w:ilvl w:val="0"/>
          <w:numId w:val="1"/>
        </w:numPr>
      </w:pPr>
      <w:r w:rsidRPr="00DC1541">
        <w:rPr>
          <w:b/>
          <w:bCs/>
        </w:rPr>
        <w:t>ORGANIZATORZY:</w:t>
      </w:r>
    </w:p>
    <w:p w:rsidR="006216BE" w:rsidRPr="00DC1541" w:rsidRDefault="006216BE" w:rsidP="006216BE">
      <w:pPr>
        <w:ind w:left="1080"/>
      </w:pPr>
      <w:r>
        <w:rPr>
          <w:b/>
          <w:bCs/>
        </w:rPr>
        <w:t xml:space="preserve">-    </w:t>
      </w:r>
      <w:r w:rsidRPr="006216BE">
        <w:rPr>
          <w:bCs/>
        </w:rPr>
        <w:t>Gimnazjum w Perlejewie</w:t>
      </w:r>
    </w:p>
    <w:p w:rsidR="00FF34BF" w:rsidRPr="00DC1541" w:rsidRDefault="00FF34BF" w:rsidP="00FF34BF">
      <w:pPr>
        <w:numPr>
          <w:ilvl w:val="1"/>
          <w:numId w:val="1"/>
        </w:numPr>
      </w:pPr>
      <w:r w:rsidRPr="00DC1541">
        <w:t>Diecezjalne Duszpasterstwo Sportu</w:t>
      </w:r>
      <w:r w:rsidR="006216BE">
        <w:t xml:space="preserve"> Diecezji Drohiczyńskiej</w:t>
      </w:r>
    </w:p>
    <w:p w:rsidR="00FF34BF" w:rsidRPr="00DC1541" w:rsidRDefault="00FF34BF" w:rsidP="00FF34BF">
      <w:pPr>
        <w:numPr>
          <w:ilvl w:val="1"/>
          <w:numId w:val="1"/>
        </w:numPr>
      </w:pPr>
      <w:r w:rsidRPr="00DC1541">
        <w:t xml:space="preserve">Parafialny </w:t>
      </w:r>
      <w:r w:rsidR="006216BE">
        <w:t xml:space="preserve">Uczniowski </w:t>
      </w:r>
      <w:r w:rsidRPr="00DC1541">
        <w:t>Klub Sportowy „</w:t>
      </w:r>
      <w:proofErr w:type="spellStart"/>
      <w:r w:rsidRPr="00DC1541">
        <w:t>Fides</w:t>
      </w:r>
      <w:proofErr w:type="spellEnd"/>
      <w:r w:rsidRPr="00DC1541">
        <w:t>” w Węgrowie</w:t>
      </w:r>
    </w:p>
    <w:p w:rsidR="00FF34BF" w:rsidRPr="00DC1541" w:rsidRDefault="006216BE" w:rsidP="00FF34BF">
      <w:pPr>
        <w:numPr>
          <w:ilvl w:val="1"/>
          <w:numId w:val="1"/>
        </w:numPr>
      </w:pPr>
      <w:r>
        <w:t xml:space="preserve">Stowarzyszenie </w:t>
      </w:r>
      <w:r w:rsidRPr="00DC1541">
        <w:t>„</w:t>
      </w:r>
      <w:proofErr w:type="spellStart"/>
      <w:r w:rsidRPr="00DC1541">
        <w:t>Parafiada</w:t>
      </w:r>
      <w:proofErr w:type="spellEnd"/>
      <w:r w:rsidRPr="00DC1541">
        <w:t xml:space="preserve">” </w:t>
      </w:r>
      <w:r>
        <w:t>Ś</w:t>
      </w:r>
      <w:r w:rsidR="00FF34BF" w:rsidRPr="00DC1541">
        <w:t xml:space="preserve">więtego Józefa </w:t>
      </w:r>
      <w:proofErr w:type="spellStart"/>
      <w:r w:rsidR="00FF34BF" w:rsidRPr="00DC1541">
        <w:t>Kalasancjusza</w:t>
      </w:r>
      <w:proofErr w:type="spellEnd"/>
      <w:r w:rsidR="00FF34BF" w:rsidRPr="00DC1541">
        <w:t xml:space="preserve"> w Warszawie</w:t>
      </w:r>
    </w:p>
    <w:p w:rsidR="00FF34BF" w:rsidRPr="00DC1541" w:rsidRDefault="00FF34BF" w:rsidP="00FF34BF">
      <w:pPr>
        <w:numPr>
          <w:ilvl w:val="0"/>
          <w:numId w:val="1"/>
        </w:numPr>
        <w:rPr>
          <w:b/>
          <w:bCs/>
        </w:rPr>
      </w:pPr>
      <w:r w:rsidRPr="00DC1541">
        <w:rPr>
          <w:b/>
          <w:bCs/>
        </w:rPr>
        <w:t>UCZESTNICY:</w:t>
      </w:r>
    </w:p>
    <w:p w:rsidR="00FF34BF" w:rsidRPr="00DC1541" w:rsidRDefault="00FF34BF" w:rsidP="00FF34BF">
      <w:pPr>
        <w:pStyle w:val="Tekstpodstawowywcity"/>
        <w:rPr>
          <w:sz w:val="24"/>
        </w:rPr>
      </w:pPr>
      <w:r w:rsidRPr="00DC1541">
        <w:rPr>
          <w:sz w:val="24"/>
        </w:rPr>
        <w:t>Dziewczęta i chłopcy uczący się w przedszkolu, szkole podstawowej, ponadpodstawowej.</w:t>
      </w:r>
    </w:p>
    <w:p w:rsidR="00FF34BF" w:rsidRPr="00DC1541" w:rsidRDefault="00FF34BF" w:rsidP="00FF34BF">
      <w:pPr>
        <w:numPr>
          <w:ilvl w:val="0"/>
          <w:numId w:val="1"/>
        </w:numPr>
        <w:rPr>
          <w:b/>
          <w:bCs/>
        </w:rPr>
      </w:pPr>
      <w:r w:rsidRPr="00DC1541">
        <w:rPr>
          <w:b/>
          <w:bCs/>
        </w:rPr>
        <w:t>SYSTEM ROZGRYWEK</w:t>
      </w:r>
    </w:p>
    <w:p w:rsidR="00FF34BF" w:rsidRPr="00DC1541" w:rsidRDefault="00FF34BF" w:rsidP="00FF34BF">
      <w:pPr>
        <w:pStyle w:val="Tekstpodstawowywcity"/>
        <w:rPr>
          <w:sz w:val="24"/>
        </w:rPr>
      </w:pPr>
      <w:r w:rsidRPr="00DC1541">
        <w:rPr>
          <w:sz w:val="24"/>
        </w:rPr>
        <w:t>Turniej odbędzie się w 4 kategoriach:</w:t>
      </w:r>
    </w:p>
    <w:p w:rsidR="00FF34BF" w:rsidRPr="00DC1541" w:rsidRDefault="00FF34BF" w:rsidP="00FF34BF">
      <w:pPr>
        <w:numPr>
          <w:ilvl w:val="1"/>
          <w:numId w:val="1"/>
        </w:numPr>
      </w:pPr>
      <w:r w:rsidRPr="00DC1541">
        <w:t>Grupa D13 – dziewczęta z przedszkoli i ze szkół podstawowych</w:t>
      </w:r>
    </w:p>
    <w:p w:rsidR="00FF34BF" w:rsidRPr="00DC1541" w:rsidRDefault="00FF34BF" w:rsidP="00FF34BF">
      <w:pPr>
        <w:numPr>
          <w:ilvl w:val="1"/>
          <w:numId w:val="1"/>
        </w:numPr>
      </w:pPr>
      <w:r w:rsidRPr="00DC1541">
        <w:t xml:space="preserve">Grupa D19 – dziewczęta z gimnazjum i szkół </w:t>
      </w:r>
      <w:proofErr w:type="spellStart"/>
      <w:r w:rsidRPr="00DC1541">
        <w:t>ponadgimnazjalnej</w:t>
      </w:r>
      <w:proofErr w:type="spellEnd"/>
      <w:r w:rsidRPr="00DC1541">
        <w:t>.</w:t>
      </w:r>
    </w:p>
    <w:p w:rsidR="00FF34BF" w:rsidRPr="00DC1541" w:rsidRDefault="00FF34BF" w:rsidP="00FF34BF">
      <w:pPr>
        <w:numPr>
          <w:ilvl w:val="1"/>
          <w:numId w:val="1"/>
        </w:numPr>
      </w:pPr>
      <w:r w:rsidRPr="00DC1541">
        <w:t>Grupa C13 – chłopcy z przedszkola i  szkół podstawowych</w:t>
      </w:r>
    </w:p>
    <w:p w:rsidR="00FF34BF" w:rsidRPr="00DC1541" w:rsidRDefault="00FF34BF" w:rsidP="00FF34BF">
      <w:pPr>
        <w:numPr>
          <w:ilvl w:val="1"/>
          <w:numId w:val="1"/>
        </w:numPr>
      </w:pPr>
      <w:r w:rsidRPr="00DC1541">
        <w:t xml:space="preserve">Grupa C19 – chłopcy z gimnazjum i szkół </w:t>
      </w:r>
      <w:proofErr w:type="spellStart"/>
      <w:r w:rsidRPr="00DC1541">
        <w:t>ponadgimnazjalnej</w:t>
      </w:r>
      <w:proofErr w:type="spellEnd"/>
      <w:r w:rsidRPr="00DC1541">
        <w:t>.</w:t>
      </w:r>
    </w:p>
    <w:p w:rsidR="00FF34BF" w:rsidRPr="00DC1541" w:rsidRDefault="00FF34BF" w:rsidP="00FF34BF">
      <w:pPr>
        <w:ind w:left="1080"/>
      </w:pPr>
      <w:r w:rsidRPr="00DC1541">
        <w:t>W każdej grupie prowadzona jest klasyfikacja indywidualna. O kolejności w turnieju decyduje liczba zdobytych punktów. Prowadzona jest także klasyfikacja parafialna.</w:t>
      </w:r>
    </w:p>
    <w:p w:rsidR="00FF34BF" w:rsidRPr="00DC1541" w:rsidRDefault="00FF34BF" w:rsidP="00FF34BF">
      <w:pPr>
        <w:numPr>
          <w:ilvl w:val="0"/>
          <w:numId w:val="1"/>
        </w:numPr>
        <w:rPr>
          <w:b/>
          <w:bCs/>
        </w:rPr>
      </w:pPr>
      <w:r w:rsidRPr="00DC1541">
        <w:rPr>
          <w:b/>
          <w:bCs/>
        </w:rPr>
        <w:t>LICZBA RUND I TEMPO GRY</w:t>
      </w:r>
    </w:p>
    <w:p w:rsidR="00FF34BF" w:rsidRPr="00DC1541" w:rsidRDefault="00FF34BF" w:rsidP="00FF34BF">
      <w:pPr>
        <w:pStyle w:val="Tekstpodstawowywcity"/>
        <w:rPr>
          <w:sz w:val="24"/>
        </w:rPr>
      </w:pPr>
      <w:r w:rsidRPr="00DC1541">
        <w:rPr>
          <w:sz w:val="24"/>
        </w:rPr>
        <w:t>7 rund systemem szwajcarskim.</w:t>
      </w:r>
    </w:p>
    <w:p w:rsidR="00FF34BF" w:rsidRPr="00DC1541" w:rsidRDefault="00FF34BF" w:rsidP="00FF34BF">
      <w:pPr>
        <w:ind w:left="1080"/>
      </w:pPr>
      <w:r w:rsidRPr="00DC1541">
        <w:t>Tempo gry: 15 minut dla każdego zawodnika na całą partię. Kojarzenie komputerowe.</w:t>
      </w:r>
    </w:p>
    <w:p w:rsidR="00FF34BF" w:rsidRPr="00DC1541" w:rsidRDefault="00FF34BF" w:rsidP="00FF34BF">
      <w:pPr>
        <w:numPr>
          <w:ilvl w:val="0"/>
          <w:numId w:val="1"/>
        </w:numPr>
        <w:rPr>
          <w:b/>
          <w:bCs/>
        </w:rPr>
      </w:pPr>
      <w:r w:rsidRPr="00DC1541">
        <w:rPr>
          <w:b/>
          <w:bCs/>
        </w:rPr>
        <w:t>SĘDZIOWIE</w:t>
      </w:r>
    </w:p>
    <w:p w:rsidR="00FF34BF" w:rsidRPr="00DC1541" w:rsidRDefault="00FF34BF" w:rsidP="00FF34BF">
      <w:pPr>
        <w:pStyle w:val="Tekstpodstawowywcity2"/>
      </w:pPr>
      <w:r w:rsidRPr="00DC1541">
        <w:t>Opiekę sędziowska będzie</w:t>
      </w:r>
      <w:r w:rsidR="006216BE">
        <w:t xml:space="preserve"> prowadzić Pan Marek </w:t>
      </w:r>
      <w:proofErr w:type="spellStart"/>
      <w:r w:rsidR="006216BE">
        <w:t>Uściński</w:t>
      </w:r>
      <w:proofErr w:type="spellEnd"/>
      <w:r w:rsidR="006216BE">
        <w:t xml:space="preserve"> z </w:t>
      </w:r>
      <w:proofErr w:type="spellStart"/>
      <w:r w:rsidR="006216BE">
        <w:t>Łomaz</w:t>
      </w:r>
      <w:proofErr w:type="spellEnd"/>
      <w:r w:rsidRPr="00DC1541">
        <w:t>.</w:t>
      </w:r>
    </w:p>
    <w:p w:rsidR="00FF34BF" w:rsidRPr="00DC1541" w:rsidRDefault="00FF34BF" w:rsidP="00FF34BF">
      <w:pPr>
        <w:ind w:left="360"/>
        <w:rPr>
          <w:b/>
          <w:bCs/>
        </w:rPr>
      </w:pPr>
      <w:r w:rsidRPr="00DC1541">
        <w:rPr>
          <w:b/>
          <w:bCs/>
        </w:rPr>
        <w:t>X.NAGRODY:</w:t>
      </w:r>
    </w:p>
    <w:p w:rsidR="00FF34BF" w:rsidRPr="00DC1541" w:rsidRDefault="00FF34BF" w:rsidP="00FF34BF">
      <w:pPr>
        <w:pStyle w:val="Tekstpodstawowywcity2"/>
      </w:pPr>
      <w:r w:rsidRPr="00DC1541">
        <w:t xml:space="preserve">3 najlepszych zawodników w swojej kategorii otrzyma medale, czasopisma, książki. </w:t>
      </w:r>
    </w:p>
    <w:p w:rsidR="00FF34BF" w:rsidRPr="00DC1541" w:rsidRDefault="00FF34BF" w:rsidP="00FF34BF">
      <w:pPr>
        <w:pStyle w:val="Tekstpodstawowywcity2"/>
      </w:pPr>
      <w:r w:rsidRPr="00DC1541">
        <w:t>Każdy otrzyma dyplom.</w:t>
      </w:r>
    </w:p>
    <w:p w:rsidR="00FF34BF" w:rsidRDefault="00FF34BF" w:rsidP="00FF34BF">
      <w:pPr>
        <w:pStyle w:val="Tekstpodstawowywcity2"/>
        <w:ind w:left="360"/>
        <w:rPr>
          <w:b/>
          <w:bCs/>
        </w:rPr>
      </w:pPr>
      <w:r w:rsidRPr="00DC1541">
        <w:rPr>
          <w:b/>
          <w:bCs/>
        </w:rPr>
        <w:t>XI. SPONSORZY:</w:t>
      </w:r>
    </w:p>
    <w:p w:rsidR="006216BE" w:rsidRPr="006216BE" w:rsidRDefault="006216BE" w:rsidP="00FF34BF">
      <w:pPr>
        <w:pStyle w:val="Tekstpodstawowywcity2"/>
        <w:ind w:left="360"/>
        <w:rPr>
          <w:bCs/>
        </w:rPr>
      </w:pPr>
      <w:r>
        <w:rPr>
          <w:b/>
          <w:bCs/>
        </w:rPr>
        <w:t xml:space="preserve">          </w:t>
      </w:r>
      <w:r w:rsidRPr="006216BE">
        <w:rPr>
          <w:bCs/>
        </w:rPr>
        <w:t xml:space="preserve">Gimnazjum w </w:t>
      </w:r>
      <w:proofErr w:type="spellStart"/>
      <w:r w:rsidRPr="006216BE">
        <w:rPr>
          <w:bCs/>
        </w:rPr>
        <w:t>Perlejwie</w:t>
      </w:r>
      <w:proofErr w:type="spellEnd"/>
    </w:p>
    <w:p w:rsidR="00FF34BF" w:rsidRPr="00DC1541" w:rsidRDefault="00FF34BF" w:rsidP="00FF34BF">
      <w:pPr>
        <w:pStyle w:val="Tekstpodstawowywcity2"/>
        <w:ind w:left="0"/>
      </w:pPr>
      <w:r w:rsidRPr="00DC1541">
        <w:t xml:space="preserve">                Parafialny Uczniowski Klub Sportowy „</w:t>
      </w:r>
      <w:proofErr w:type="spellStart"/>
      <w:r w:rsidRPr="00DC1541">
        <w:t>Fides</w:t>
      </w:r>
      <w:proofErr w:type="spellEnd"/>
      <w:r w:rsidRPr="00DC1541">
        <w:t>” w Węgrowie</w:t>
      </w:r>
    </w:p>
    <w:p w:rsidR="00FF34BF" w:rsidRPr="00DC1541" w:rsidRDefault="00FF34BF" w:rsidP="00FF34BF">
      <w:r w:rsidRPr="00DC1541">
        <w:t xml:space="preserve">                Stowarzyszenie imienia świętego Józefa </w:t>
      </w:r>
      <w:proofErr w:type="spellStart"/>
      <w:r w:rsidRPr="00DC1541">
        <w:t>Kalasancjusza</w:t>
      </w:r>
      <w:proofErr w:type="spellEnd"/>
      <w:r w:rsidRPr="00DC1541">
        <w:t xml:space="preserve"> „</w:t>
      </w:r>
      <w:proofErr w:type="spellStart"/>
      <w:r w:rsidRPr="00DC1541">
        <w:t>Parafiada</w:t>
      </w:r>
      <w:proofErr w:type="spellEnd"/>
      <w:r w:rsidRPr="00DC1541">
        <w:t>” w Warszawie</w:t>
      </w:r>
    </w:p>
    <w:p w:rsidR="00FF34BF" w:rsidRPr="00DC1541" w:rsidRDefault="00FF34BF" w:rsidP="00FF34BF">
      <w:pPr>
        <w:pStyle w:val="Tekstpodstawowywcity2"/>
        <w:ind w:left="0"/>
        <w:rPr>
          <w:b/>
          <w:bCs/>
        </w:rPr>
      </w:pPr>
      <w:r w:rsidRPr="00DC1541">
        <w:rPr>
          <w:b/>
          <w:bCs/>
        </w:rPr>
        <w:t xml:space="preserve">       XII.     ZGŁOSZENIA:</w:t>
      </w:r>
    </w:p>
    <w:p w:rsidR="00FF34BF" w:rsidRPr="00DC1541" w:rsidRDefault="00FF34BF" w:rsidP="00FF34BF">
      <w:pPr>
        <w:ind w:left="1080"/>
      </w:pPr>
      <w:r w:rsidRPr="00DC1541">
        <w:t xml:space="preserve">Zgłoszenia proszę przesyłać pod adres: </w:t>
      </w:r>
      <w:hyperlink r:id="rId5" w:history="1">
        <w:r w:rsidRPr="00DC1541">
          <w:rPr>
            <w:rStyle w:val="Hipercze"/>
          </w:rPr>
          <w:t>kdomar@wp.pl</w:t>
        </w:r>
      </w:hyperlink>
      <w:r w:rsidRPr="00DC1541">
        <w:t>, telefonicznie 602826454 ,</w:t>
      </w:r>
      <w:proofErr w:type="spellStart"/>
      <w:r w:rsidRPr="00DC1541">
        <w:t>gg</w:t>
      </w:r>
      <w:proofErr w:type="spellEnd"/>
      <w:r w:rsidRPr="00DC1541">
        <w:t xml:space="preserve"> 4011158, a także </w:t>
      </w:r>
      <w:hyperlink r:id="rId6" w:history="1">
        <w:r w:rsidRPr="00DC1541">
          <w:rPr>
            <w:rStyle w:val="Hipercze"/>
          </w:rPr>
          <w:t>www.chessarbiter.com</w:t>
        </w:r>
      </w:hyperlink>
      <w:r w:rsidRPr="00DC1541">
        <w:rPr>
          <w:color w:val="000000"/>
        </w:rPr>
        <w:t xml:space="preserve"> </w:t>
      </w:r>
    </w:p>
    <w:p w:rsidR="00FF34BF" w:rsidRPr="00DC1541" w:rsidRDefault="00FF34BF" w:rsidP="006216BE">
      <w:pPr>
        <w:ind w:left="7080"/>
      </w:pPr>
      <w:r w:rsidRPr="00DC1541">
        <w:t xml:space="preserve">Ks. Krzysztof </w:t>
      </w:r>
      <w:proofErr w:type="spellStart"/>
      <w:r w:rsidRPr="00DC1541">
        <w:t>Domaraczeńko</w:t>
      </w:r>
      <w:proofErr w:type="spellEnd"/>
      <w:r w:rsidR="006216BE" w:rsidRPr="006216BE">
        <w:t xml:space="preserve"> </w:t>
      </w:r>
      <w:hyperlink r:id="rId7" w:history="1">
        <w:r w:rsidR="006216BE" w:rsidRPr="0089248E">
          <w:rPr>
            <w:rStyle w:val="Hipercze"/>
          </w:rPr>
          <w:t>www.bazylikawegrow.pl/index.php/fides</w:t>
        </w:r>
      </w:hyperlink>
      <w:r w:rsidR="006216BE">
        <w:t xml:space="preserve"> </w:t>
      </w:r>
    </w:p>
    <w:p w:rsidR="006216BE" w:rsidRDefault="00FF34BF" w:rsidP="006216BE">
      <w:pPr>
        <w:jc w:val="center"/>
        <w:rPr>
          <w:rStyle w:val="Hipercze"/>
        </w:rPr>
      </w:pPr>
      <w:r w:rsidRPr="00DC1541">
        <w:t xml:space="preserve">                                                                                                            </w:t>
      </w:r>
      <w:r w:rsidR="006216BE">
        <w:t xml:space="preserve">                      </w:t>
      </w:r>
      <w:r w:rsidRPr="00DC1541">
        <w:t xml:space="preserve"> </w:t>
      </w:r>
      <w:r w:rsidR="006216BE">
        <w:fldChar w:fldCharType="begin"/>
      </w:r>
      <w:r w:rsidR="006216BE">
        <w:instrText xml:space="preserve"> HYPERLINK "http://</w:instrText>
      </w:r>
      <w:r w:rsidR="006216BE" w:rsidRPr="006216BE">
        <w:instrText xml:space="preserve">                                                                                                                            www.bazylikawegrow.pl/index.php/fides</w:instrText>
      </w:r>
      <w:r w:rsidR="006216BE">
        <w:instrText xml:space="preserve">" </w:instrText>
      </w:r>
      <w:r w:rsidR="006216BE">
        <w:fldChar w:fldCharType="separate"/>
      </w:r>
      <w:r w:rsidR="006216BE" w:rsidRPr="0089248E">
        <w:rPr>
          <w:rStyle w:val="Hipercze"/>
        </w:rPr>
        <w:t xml:space="preserve">                                                                                                                            </w:t>
      </w:r>
      <w:r w:rsidR="006216BE">
        <w:rPr>
          <w:rStyle w:val="Hipercze"/>
        </w:rPr>
        <w:t xml:space="preserve">    </w:t>
      </w:r>
    </w:p>
    <w:p w:rsidR="00FF34BF" w:rsidRPr="006216BE" w:rsidRDefault="006216BE" w:rsidP="006216BE">
      <w:pPr>
        <w:jc w:val="center"/>
      </w:pPr>
      <w:r>
        <w:fldChar w:fldCharType="end"/>
      </w:r>
      <w:r w:rsidR="00FF34BF" w:rsidRPr="00DC1541">
        <w:t xml:space="preserve"> </w:t>
      </w:r>
    </w:p>
    <w:p w:rsidR="00FF34BF" w:rsidRPr="00DC1541" w:rsidRDefault="00FF34BF" w:rsidP="00FF34BF"/>
    <w:p w:rsidR="00804663" w:rsidRPr="00FF34BF" w:rsidRDefault="00804663">
      <w:pPr>
        <w:rPr>
          <w:sz w:val="28"/>
          <w:szCs w:val="28"/>
        </w:rPr>
      </w:pPr>
    </w:p>
    <w:sectPr w:rsidR="00804663" w:rsidRPr="00FF34BF" w:rsidSect="003F1965">
      <w:pgSz w:w="11906" w:h="16838"/>
      <w:pgMar w:top="1417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91D"/>
    <w:multiLevelType w:val="hybridMultilevel"/>
    <w:tmpl w:val="C7DAA538"/>
    <w:lvl w:ilvl="0" w:tplc="95A439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5C44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FF34BF"/>
    <w:rsid w:val="00355CE0"/>
    <w:rsid w:val="006216BE"/>
    <w:rsid w:val="00804663"/>
    <w:rsid w:val="00FF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34BF"/>
    <w:pPr>
      <w:keepNext/>
      <w:ind w:left="1080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F34BF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34B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F34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FF34B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F34BF"/>
    <w:pPr>
      <w:ind w:left="108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34B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FF34BF"/>
    <w:pPr>
      <w:ind w:left="108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F34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F34BF"/>
    <w:pPr>
      <w:tabs>
        <w:tab w:val="num" w:pos="2160"/>
      </w:tabs>
      <w:ind w:left="840"/>
      <w:jc w:val="both"/>
    </w:pPr>
    <w:rPr>
      <w:sz w:val="28"/>
      <w:szCs w:val="1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F34BF"/>
    <w:rPr>
      <w:rFonts w:ascii="Times New Roman" w:eastAsia="Times New Roman" w:hAnsi="Times New Roman" w:cs="Times New Roman"/>
      <w:sz w:val="28"/>
      <w:szCs w:val="12"/>
      <w:lang w:eastAsia="pl-PL"/>
    </w:rPr>
  </w:style>
  <w:style w:type="paragraph" w:styleId="Akapitzlist">
    <w:name w:val="List Paragraph"/>
    <w:basedOn w:val="Normalny"/>
    <w:uiPriority w:val="34"/>
    <w:qFormat/>
    <w:rsid w:val="00FF3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zylikawegrow.pl/index.php/fi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" TargetMode="External"/><Relationship Id="rId5" Type="http://schemas.openxmlformats.org/officeDocument/2006/relationships/hyperlink" Target="mailto:kdomar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2203</Characters>
  <Application>Microsoft Office Word</Application>
  <DocSecurity>0</DocSecurity>
  <Lines>18</Lines>
  <Paragraphs>5</Paragraphs>
  <ScaleCrop>false</ScaleCrop>
  <Company>W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2014-03-03T11:03:00Z</dcterms:created>
  <dcterms:modified xsi:type="dcterms:W3CDTF">2014-03-03T11:16:00Z</dcterms:modified>
</cp:coreProperties>
</file>