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A7" w:rsidRPr="00DD4AE5" w:rsidRDefault="00FC6338" w:rsidP="00A472EE">
      <w:pPr>
        <w:jc w:val="center"/>
        <w:rPr>
          <w:rFonts w:cstheme="minorHAnsi"/>
          <w:sz w:val="44"/>
          <w:szCs w:val="44"/>
        </w:rPr>
      </w:pPr>
      <w:r w:rsidRPr="00DD4AE5">
        <w:rPr>
          <w:rFonts w:cstheme="minorHAnsi"/>
          <w:sz w:val="44"/>
          <w:szCs w:val="44"/>
        </w:rPr>
        <w:t>I Mikołajkowy Turniej Szachowy w Rabce</w:t>
      </w:r>
      <w:r w:rsidR="00EB5055">
        <w:rPr>
          <w:rFonts w:cstheme="minorHAnsi"/>
          <w:sz w:val="44"/>
          <w:szCs w:val="44"/>
        </w:rPr>
        <w:t>-</w:t>
      </w:r>
      <w:r w:rsidRPr="00DD4AE5">
        <w:rPr>
          <w:rFonts w:cstheme="minorHAnsi"/>
          <w:sz w:val="44"/>
          <w:szCs w:val="44"/>
        </w:rPr>
        <w:t>Zdroju</w:t>
      </w:r>
      <w:r w:rsidR="00EB5055">
        <w:rPr>
          <w:rFonts w:cstheme="minorHAnsi"/>
          <w:sz w:val="44"/>
          <w:szCs w:val="44"/>
        </w:rPr>
        <w:t xml:space="preserve"> </w:t>
      </w:r>
    </w:p>
    <w:p w:rsidR="00FC6338" w:rsidRPr="00DD4AE5" w:rsidRDefault="00FC6338" w:rsidP="00FC6338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DD4AE5">
        <w:rPr>
          <w:rFonts w:cstheme="minorHAnsi"/>
          <w:b/>
          <w:sz w:val="28"/>
          <w:szCs w:val="28"/>
        </w:rPr>
        <w:t>Organizatorzy:</w:t>
      </w:r>
    </w:p>
    <w:p w:rsidR="00FC6338" w:rsidRPr="00DD4AE5" w:rsidRDefault="00FC6338" w:rsidP="00FC6338">
      <w:pPr>
        <w:pStyle w:val="Akapitzlist"/>
        <w:numPr>
          <w:ilvl w:val="0"/>
          <w:numId w:val="2"/>
        </w:numPr>
        <w:rPr>
          <w:rFonts w:cstheme="minorHAnsi"/>
        </w:rPr>
      </w:pPr>
      <w:r w:rsidRPr="00DD4AE5">
        <w:rPr>
          <w:rFonts w:cstheme="minorHAnsi"/>
        </w:rPr>
        <w:t>UKS Szachownica Rabka-Zdrój</w:t>
      </w:r>
    </w:p>
    <w:p w:rsidR="00A472EE" w:rsidRPr="00DD4AE5" w:rsidRDefault="00FC6338" w:rsidP="00A472EE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DD4AE5">
        <w:rPr>
          <w:rFonts w:cstheme="minorHAnsi"/>
        </w:rPr>
        <w:t>I Liceum Ogólnokształcące im. Eugeniusza Romera w Rabce-Zdroju</w:t>
      </w:r>
    </w:p>
    <w:p w:rsidR="00FC6338" w:rsidRPr="00DD4AE5" w:rsidRDefault="00FC6338" w:rsidP="00A472E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DD4AE5">
        <w:rPr>
          <w:rFonts w:cstheme="minorHAnsi"/>
          <w:b/>
          <w:sz w:val="28"/>
          <w:szCs w:val="28"/>
        </w:rPr>
        <w:t>Termin i miejsce:</w:t>
      </w:r>
    </w:p>
    <w:p w:rsidR="00FC6338" w:rsidRPr="00DD4AE5" w:rsidRDefault="00FC6338" w:rsidP="00022CA6">
      <w:pPr>
        <w:spacing w:after="0"/>
        <w:ind w:left="708"/>
        <w:rPr>
          <w:rFonts w:cstheme="minorHAnsi"/>
        </w:rPr>
      </w:pPr>
      <w:r w:rsidRPr="00DD4AE5">
        <w:rPr>
          <w:rFonts w:cstheme="minorHAnsi"/>
        </w:rPr>
        <w:t xml:space="preserve">6-7 </w:t>
      </w:r>
      <w:r w:rsidR="00957A67">
        <w:rPr>
          <w:rFonts w:cstheme="minorHAnsi"/>
        </w:rPr>
        <w:t>grudnia</w:t>
      </w:r>
      <w:r w:rsidRPr="00DD4AE5">
        <w:rPr>
          <w:rFonts w:cstheme="minorHAnsi"/>
        </w:rPr>
        <w:t xml:space="preserve"> 2014 roku w </w:t>
      </w:r>
      <w:r w:rsidRPr="001B3786">
        <w:rPr>
          <w:rFonts w:cstheme="minorHAnsi"/>
          <w:b/>
        </w:rPr>
        <w:t>I Liceum Ogólnokształcące im. Eugeniusza Romera</w:t>
      </w:r>
      <w:r w:rsidRPr="00DD4AE5">
        <w:rPr>
          <w:rFonts w:cstheme="minorHAnsi"/>
        </w:rPr>
        <w:t xml:space="preserve"> w Rabce-Zdroju</w:t>
      </w:r>
    </w:p>
    <w:p w:rsidR="00A472EE" w:rsidRPr="00DD4AE5" w:rsidRDefault="00FC6338" w:rsidP="00022CA6">
      <w:pPr>
        <w:spacing w:after="0"/>
        <w:ind w:left="708"/>
        <w:rPr>
          <w:rFonts w:cstheme="minorHAnsi"/>
        </w:rPr>
      </w:pPr>
      <w:r w:rsidRPr="00DD4AE5">
        <w:rPr>
          <w:rFonts w:cstheme="minorHAnsi"/>
        </w:rPr>
        <w:t>ul.</w:t>
      </w:r>
      <w:r w:rsidR="00A472EE" w:rsidRPr="00DD4AE5">
        <w:rPr>
          <w:rFonts w:cstheme="minorHAnsi"/>
        </w:rPr>
        <w:t xml:space="preserve"> </w:t>
      </w:r>
      <w:r w:rsidRPr="00DD4AE5">
        <w:rPr>
          <w:rFonts w:cstheme="minorHAnsi"/>
        </w:rPr>
        <w:t>Jana Pawła II 41, 34-700 Rabka-Zdrój</w:t>
      </w:r>
    </w:p>
    <w:p w:rsidR="00FC6338" w:rsidRPr="00DD4AE5" w:rsidRDefault="00FC6338" w:rsidP="00022CA6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DD4AE5">
        <w:rPr>
          <w:rFonts w:cstheme="minorHAnsi"/>
          <w:b/>
          <w:sz w:val="28"/>
          <w:szCs w:val="28"/>
        </w:rPr>
        <w:t>Grupy Turniejowe</w:t>
      </w:r>
      <w:r w:rsidR="00A472EE" w:rsidRPr="00DD4AE5">
        <w:rPr>
          <w:rFonts w:cstheme="minorHAnsi"/>
          <w:b/>
          <w:sz w:val="28"/>
          <w:szCs w:val="28"/>
        </w:rPr>
        <w:t>:</w:t>
      </w:r>
    </w:p>
    <w:tbl>
      <w:tblPr>
        <w:tblW w:w="10036" w:type="dxa"/>
        <w:tblInd w:w="708" w:type="dxa"/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821"/>
        <w:gridCol w:w="5388"/>
      </w:tblGrid>
      <w:tr w:rsidR="00FC6338" w:rsidRPr="00DD4AE5" w:rsidTr="00A472EE">
        <w:trPr>
          <w:cantSplit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Gr.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Tempo gry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proofErr w:type="spellStart"/>
            <w:r w:rsidRPr="00DD4AE5">
              <w:rPr>
                <w:rFonts w:cstheme="minorHAnsi"/>
                <w:b/>
                <w:bCs/>
                <w:szCs w:val="24"/>
              </w:rPr>
              <w:t>Opł</w:t>
            </w:r>
            <w:proofErr w:type="spellEnd"/>
            <w:r w:rsidRPr="00DD4AE5">
              <w:rPr>
                <w:rFonts w:cstheme="minorHAnsi"/>
                <w:b/>
                <w:bCs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Uczestnictwo</w:t>
            </w:r>
          </w:p>
        </w:tc>
      </w:tr>
      <w:tr w:rsidR="00FC6338" w:rsidRPr="00DD4AE5" w:rsidTr="00A472EE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„A”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5 rund tempem 60’+30’’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 w:val="24"/>
                <w:szCs w:val="24"/>
              </w:rPr>
              <w:t>50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FC6338" w:rsidP="00DD4AE5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 xml:space="preserve">turniej otwarty dla zawodników z </w:t>
            </w:r>
            <w:proofErr w:type="spellStart"/>
            <w:r w:rsidRPr="00DD4AE5">
              <w:rPr>
                <w:rFonts w:cstheme="minorHAnsi"/>
                <w:sz w:val="24"/>
                <w:szCs w:val="24"/>
              </w:rPr>
              <w:t>rank</w:t>
            </w:r>
            <w:proofErr w:type="spellEnd"/>
            <w:r w:rsidR="00022CA6" w:rsidRPr="00DD4AE5">
              <w:rPr>
                <w:rFonts w:cstheme="minorHAnsi"/>
                <w:sz w:val="24"/>
                <w:szCs w:val="24"/>
              </w:rPr>
              <w:t>.</w:t>
            </w:r>
            <w:r w:rsidRPr="00DD4AE5">
              <w:rPr>
                <w:rFonts w:cstheme="minorHAnsi"/>
                <w:sz w:val="24"/>
                <w:szCs w:val="24"/>
              </w:rPr>
              <w:t xml:space="preserve"> max. </w:t>
            </w:r>
            <w:r w:rsidR="00DD4AE5">
              <w:rPr>
                <w:rFonts w:cstheme="minorHAnsi"/>
                <w:sz w:val="24"/>
                <w:szCs w:val="24"/>
              </w:rPr>
              <w:t>2199</w:t>
            </w:r>
            <w:r w:rsidR="00EB5055">
              <w:rPr>
                <w:rFonts w:cstheme="minorHAnsi"/>
                <w:sz w:val="24"/>
                <w:szCs w:val="24"/>
              </w:rPr>
              <w:t xml:space="preserve"> i z minimum III kategorią. </w:t>
            </w:r>
          </w:p>
        </w:tc>
      </w:tr>
      <w:tr w:rsidR="00FC6338" w:rsidRPr="00DD4AE5" w:rsidTr="00A472EE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„B”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7 rund tempem 1h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DD4AE5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="00FC6338" w:rsidRPr="00DD4AE5">
              <w:rPr>
                <w:rFonts w:cstheme="minorHAnsi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022CA6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 xml:space="preserve">turniej dla zawodników z </w:t>
            </w:r>
            <w:r w:rsidR="00FC6338" w:rsidRPr="00DD4AE5">
              <w:rPr>
                <w:rFonts w:cstheme="minorHAnsi"/>
                <w:sz w:val="24"/>
                <w:szCs w:val="24"/>
              </w:rPr>
              <w:t xml:space="preserve"> </w:t>
            </w:r>
            <w:r w:rsidRPr="00DD4AE5">
              <w:rPr>
                <w:rFonts w:cstheme="minorHAnsi"/>
                <w:sz w:val="24"/>
                <w:szCs w:val="24"/>
              </w:rPr>
              <w:t xml:space="preserve">rankingiem </w:t>
            </w:r>
            <w:proofErr w:type="spellStart"/>
            <w:r w:rsidRPr="00DD4AE5">
              <w:rPr>
                <w:rFonts w:cstheme="minorHAnsi"/>
                <w:sz w:val="24"/>
                <w:szCs w:val="24"/>
              </w:rPr>
              <w:t>PZSzach</w:t>
            </w:r>
            <w:proofErr w:type="spellEnd"/>
            <w:r w:rsidRPr="00DD4AE5">
              <w:rPr>
                <w:rFonts w:cstheme="minorHAnsi"/>
                <w:sz w:val="24"/>
                <w:szCs w:val="24"/>
              </w:rPr>
              <w:t xml:space="preserve"> nie większym niż 1600</w:t>
            </w:r>
          </w:p>
        </w:tc>
      </w:tr>
      <w:tr w:rsidR="00FC6338" w:rsidRPr="00DD4AE5" w:rsidTr="00A472EE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„C”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022CA6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7 rund tempem 1h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DD4AE5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="00FC6338" w:rsidRPr="00DD4AE5">
              <w:rPr>
                <w:rFonts w:cstheme="minorHAnsi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zaw. urodzeni w roku 200</w:t>
            </w:r>
            <w:r w:rsidR="00022CA6" w:rsidRPr="00DD4AE5">
              <w:rPr>
                <w:rFonts w:cstheme="minorHAnsi"/>
                <w:sz w:val="24"/>
                <w:szCs w:val="24"/>
              </w:rPr>
              <w:t>2</w:t>
            </w:r>
            <w:r w:rsidR="00EB5055">
              <w:rPr>
                <w:rFonts w:cstheme="minorHAnsi"/>
                <w:sz w:val="24"/>
                <w:szCs w:val="24"/>
              </w:rPr>
              <w:t xml:space="preserve"> i młodsi</w:t>
            </w:r>
          </w:p>
        </w:tc>
      </w:tr>
      <w:tr w:rsidR="006C79AA" w:rsidRPr="00DD4AE5" w:rsidTr="00A472EE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C79AA" w:rsidRPr="00DD4AE5" w:rsidRDefault="00C00536" w:rsidP="00C00536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„D”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C79AA" w:rsidRPr="00DD4AE5" w:rsidRDefault="006C79AA" w:rsidP="006C79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7 rund tempem 30min.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C79AA" w:rsidRDefault="006C79AA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9AA" w:rsidRPr="00DD4AE5" w:rsidRDefault="006C79AA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zaw. urodzeni w roku 200</w:t>
            </w:r>
            <w:r w:rsidR="00B94E0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i młodsi do rankingu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PZSzach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1400</w:t>
            </w:r>
          </w:p>
        </w:tc>
      </w:tr>
      <w:tr w:rsidR="00FC6338" w:rsidRPr="00DD4AE5" w:rsidTr="006C79AA">
        <w:trPr>
          <w:cantSplit/>
          <w:trHeight w:val="63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6C79AA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</w:t>
            </w:r>
            <w:r w:rsidR="006C79AA">
              <w:rPr>
                <w:rFonts w:cstheme="minorHAnsi"/>
                <w:b/>
                <w:szCs w:val="24"/>
              </w:rPr>
              <w:t>E</w:t>
            </w:r>
            <w:r w:rsidRPr="00DD4AE5">
              <w:rPr>
                <w:rFonts w:cstheme="minorHAnsi"/>
                <w:b/>
                <w:szCs w:val="24"/>
              </w:rPr>
              <w:t>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6C79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7 rund tempem 30min.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 w:val="24"/>
                <w:szCs w:val="24"/>
              </w:rPr>
              <w:t>20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FC6338" w:rsidP="00DD4AE5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zaw. urodzeni w roku 200</w:t>
            </w:r>
            <w:r w:rsidR="00DD4AE5">
              <w:rPr>
                <w:rFonts w:cstheme="minorHAnsi"/>
                <w:sz w:val="24"/>
                <w:szCs w:val="24"/>
              </w:rPr>
              <w:t>6</w:t>
            </w:r>
            <w:r w:rsidR="00EB5055">
              <w:rPr>
                <w:rFonts w:cstheme="minorHAnsi"/>
                <w:sz w:val="24"/>
                <w:szCs w:val="24"/>
              </w:rPr>
              <w:t xml:space="preserve"> i młodsi</w:t>
            </w:r>
          </w:p>
        </w:tc>
      </w:tr>
    </w:tbl>
    <w:p w:rsidR="00DD4AE5" w:rsidRDefault="00DD4AE5" w:rsidP="00DD4AE5">
      <w:pPr>
        <w:pStyle w:val="Akapitzlist"/>
        <w:jc w:val="both"/>
        <w:rPr>
          <w:rFonts w:cstheme="minorHAnsi"/>
        </w:rPr>
      </w:pPr>
    </w:p>
    <w:p w:rsidR="00EB5055" w:rsidRDefault="00022CA6" w:rsidP="00DD4AE5">
      <w:pPr>
        <w:pStyle w:val="Akapitzlist"/>
        <w:ind w:left="284"/>
        <w:jc w:val="both"/>
        <w:rPr>
          <w:rFonts w:cstheme="minorHAnsi"/>
        </w:rPr>
      </w:pPr>
      <w:r w:rsidRPr="00DD4AE5">
        <w:rPr>
          <w:rFonts w:cstheme="minorHAnsi"/>
        </w:rPr>
        <w:t>Wpisowe zawiera opłatę klasyfikacyjno rankingową. Turniej „A” zgłoszony do oceny rankingowej FIDE.  W grupie „B” i „C” można zdobyć do II kat, a w grupie „D”</w:t>
      </w:r>
      <w:r w:rsidR="0054071B">
        <w:rPr>
          <w:rFonts w:cstheme="minorHAnsi"/>
        </w:rPr>
        <w:t xml:space="preserve"> i „E”</w:t>
      </w:r>
      <w:r w:rsidRPr="00DD4AE5">
        <w:rPr>
          <w:rFonts w:cstheme="minorHAnsi"/>
        </w:rPr>
        <w:t xml:space="preserve"> do IV kat. szachowej.</w:t>
      </w:r>
      <w:r w:rsidR="00DD4AE5" w:rsidRPr="00DD4AE5">
        <w:rPr>
          <w:rFonts w:cstheme="minorHAnsi"/>
        </w:rPr>
        <w:t xml:space="preserve"> </w:t>
      </w:r>
      <w:r w:rsidR="00EB5055">
        <w:rPr>
          <w:rFonts w:cstheme="minorHAnsi"/>
        </w:rPr>
        <w:t>Zgłoszenia do turnieju należy dokonać do dnia 0</w:t>
      </w:r>
      <w:r w:rsidR="0054071B">
        <w:rPr>
          <w:rFonts w:cstheme="minorHAnsi"/>
        </w:rPr>
        <w:t>5</w:t>
      </w:r>
      <w:r w:rsidR="00EB5055">
        <w:rPr>
          <w:rFonts w:cstheme="minorHAnsi"/>
        </w:rPr>
        <w:t xml:space="preserve">-12-2014 w serwisie </w:t>
      </w:r>
      <w:hyperlink r:id="rId8" w:history="1">
        <w:r w:rsidR="00EB5055" w:rsidRPr="00D40FF2">
          <w:rPr>
            <w:rStyle w:val="Hipercze"/>
            <w:rFonts w:cstheme="minorHAnsi"/>
          </w:rPr>
          <w:t>http://www.chessarbiter.com</w:t>
        </w:r>
      </w:hyperlink>
      <w:r w:rsidR="00EB5055">
        <w:rPr>
          <w:rFonts w:cstheme="minorHAnsi"/>
        </w:rPr>
        <w:t xml:space="preserve"> ,na adres mailowy </w:t>
      </w:r>
      <w:hyperlink r:id="rId9" w:history="1">
        <w:r w:rsidR="00EB5055" w:rsidRPr="00D40FF2">
          <w:rPr>
            <w:rStyle w:val="Hipercze"/>
            <w:rFonts w:cstheme="minorHAnsi"/>
          </w:rPr>
          <w:t>pawel@szachowe.pl</w:t>
        </w:r>
      </w:hyperlink>
      <w:r w:rsidR="00EB5055">
        <w:rPr>
          <w:rFonts w:cstheme="minorHAnsi"/>
        </w:rPr>
        <w:t xml:space="preserve"> lub </w:t>
      </w:r>
      <w:proofErr w:type="spellStart"/>
      <w:r w:rsidR="00EB5055">
        <w:rPr>
          <w:rFonts w:cstheme="minorHAnsi"/>
        </w:rPr>
        <w:t>sms’em</w:t>
      </w:r>
      <w:proofErr w:type="spellEnd"/>
      <w:r w:rsidR="00EB5055">
        <w:rPr>
          <w:rFonts w:cstheme="minorHAnsi"/>
        </w:rPr>
        <w:t xml:space="preserve"> pod numerem 723-336-500. </w:t>
      </w:r>
    </w:p>
    <w:p w:rsidR="00DD4AE5" w:rsidRPr="00EB5055" w:rsidRDefault="00DD4AE5" w:rsidP="00DD4AE5">
      <w:pPr>
        <w:pStyle w:val="Akapitzlist"/>
        <w:ind w:left="284"/>
        <w:jc w:val="both"/>
        <w:rPr>
          <w:rFonts w:cstheme="minorHAnsi"/>
          <w:b/>
          <w:color w:val="FF0000"/>
        </w:rPr>
      </w:pPr>
      <w:r w:rsidRPr="00EB5055">
        <w:rPr>
          <w:rFonts w:cstheme="minorHAnsi"/>
          <w:b/>
          <w:color w:val="FF0000"/>
        </w:rPr>
        <w:t xml:space="preserve">Uczniowie ILO w Rabce oraz członkowie klubu UKS Szachownica Rabka-Zdrój płacą wpisowe o połowę niższe. </w:t>
      </w:r>
    </w:p>
    <w:p w:rsidR="00A472EE" w:rsidRPr="00DD4AE5" w:rsidRDefault="00A472EE" w:rsidP="00DD4AE5">
      <w:pPr>
        <w:pStyle w:val="Akapitzlist"/>
        <w:numPr>
          <w:ilvl w:val="0"/>
          <w:numId w:val="1"/>
        </w:numPr>
        <w:rPr>
          <w:rFonts w:eastAsia="Georgia" w:cstheme="minorHAnsi"/>
          <w:bCs/>
          <w:sz w:val="24"/>
          <w:szCs w:val="24"/>
        </w:rPr>
      </w:pPr>
      <w:r w:rsidRPr="00DD4AE5">
        <w:rPr>
          <w:rFonts w:cstheme="minorHAnsi"/>
          <w:b/>
          <w:sz w:val="28"/>
          <w:szCs w:val="28"/>
        </w:rPr>
        <w:t>Nagrody</w:t>
      </w:r>
      <w:r w:rsidRPr="00DD4AE5">
        <w:rPr>
          <w:rFonts w:cstheme="minorHAnsi"/>
          <w:szCs w:val="24"/>
        </w:rPr>
        <w:t xml:space="preserve"> </w:t>
      </w:r>
      <w:r w:rsidRPr="00DD4AE5">
        <w:rPr>
          <w:rFonts w:cstheme="minorHAnsi"/>
          <w:szCs w:val="24"/>
        </w:rPr>
        <w:tab/>
      </w:r>
    </w:p>
    <w:p w:rsidR="00A472EE" w:rsidRPr="00DD4AE5" w:rsidRDefault="00A472EE" w:rsidP="00A472EE">
      <w:pPr>
        <w:pStyle w:val="Akapitzlist"/>
        <w:tabs>
          <w:tab w:val="left" w:pos="283"/>
        </w:tabs>
        <w:spacing w:before="120"/>
        <w:ind w:left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</w:rPr>
        <w:t xml:space="preserve">Puchary za miejsca 1-3 w każdej grupie, Turniej „A” (1m - 250 zł), Turniej „B”, „C” </w:t>
      </w:r>
      <w:r w:rsidR="0054071B">
        <w:rPr>
          <w:rFonts w:eastAsia="Georgia" w:cstheme="minorHAnsi"/>
        </w:rPr>
        <w:t xml:space="preserve">, </w:t>
      </w:r>
      <w:r w:rsidRPr="00DD4AE5">
        <w:rPr>
          <w:rFonts w:eastAsia="Georgia" w:cstheme="minorHAnsi"/>
        </w:rPr>
        <w:t xml:space="preserve">„D” </w:t>
      </w:r>
      <w:r w:rsidR="0054071B">
        <w:rPr>
          <w:rFonts w:eastAsia="Georgia" w:cstheme="minorHAnsi"/>
        </w:rPr>
        <w:t xml:space="preserve">i „E” </w:t>
      </w:r>
      <w:r w:rsidRPr="00DD4AE5">
        <w:rPr>
          <w:rFonts w:eastAsia="Georgia" w:cstheme="minorHAnsi"/>
        </w:rPr>
        <w:t>nagrody rzeczowe za miejsca 1-5. Dla wszystkich uczestników grypy „D”</w:t>
      </w:r>
      <w:r w:rsidR="0054071B">
        <w:rPr>
          <w:rFonts w:eastAsia="Georgia" w:cstheme="minorHAnsi"/>
        </w:rPr>
        <w:t xml:space="preserve"> i „E” </w:t>
      </w:r>
      <w:bookmarkStart w:id="0" w:name="_GoBack"/>
      <w:bookmarkEnd w:id="0"/>
      <w:r w:rsidRPr="00DD4AE5">
        <w:rPr>
          <w:rFonts w:eastAsia="Georgia" w:cstheme="minorHAnsi"/>
        </w:rPr>
        <w:t xml:space="preserve"> słodka niespodzianka. </w:t>
      </w:r>
    </w:p>
    <w:p w:rsidR="00A472EE" w:rsidRPr="00DD4AE5" w:rsidRDefault="00A472EE" w:rsidP="00A472EE">
      <w:pPr>
        <w:pStyle w:val="Akapitzlist"/>
        <w:numPr>
          <w:ilvl w:val="0"/>
          <w:numId w:val="1"/>
        </w:numPr>
        <w:autoSpaceDE w:val="0"/>
        <w:spacing w:before="240" w:after="57"/>
        <w:jc w:val="both"/>
        <w:rPr>
          <w:rFonts w:eastAsia="Georgia" w:cstheme="minorHAnsi"/>
          <w:b/>
          <w:bCs/>
          <w:sz w:val="28"/>
          <w:szCs w:val="28"/>
        </w:rPr>
      </w:pPr>
      <w:r w:rsidRPr="00DD4AE5">
        <w:rPr>
          <w:rFonts w:eastAsia="Georgia" w:cstheme="minorHAnsi"/>
          <w:b/>
          <w:bCs/>
          <w:sz w:val="28"/>
          <w:szCs w:val="28"/>
        </w:rPr>
        <w:t xml:space="preserve">Terminarz: </w:t>
      </w:r>
      <w:r w:rsidRPr="00DD4AE5">
        <w:rPr>
          <w:rFonts w:eastAsia="Georgia" w:cstheme="minorHAnsi"/>
          <w:b/>
          <w:bCs/>
          <w:sz w:val="28"/>
          <w:szCs w:val="28"/>
        </w:rPr>
        <w:tab/>
      </w:r>
    </w:p>
    <w:p w:rsidR="00A472EE" w:rsidRPr="00DD4AE5" w:rsidRDefault="00A472EE" w:rsidP="00A472EE">
      <w:pPr>
        <w:pStyle w:val="Akapitzlist"/>
        <w:autoSpaceDE w:val="0"/>
        <w:spacing w:before="240" w:after="57"/>
        <w:ind w:left="360"/>
        <w:jc w:val="both"/>
        <w:rPr>
          <w:rFonts w:eastAsia="Georgia" w:cstheme="minorHAnsi"/>
          <w:b/>
          <w:bCs/>
        </w:rPr>
      </w:pPr>
      <w:r w:rsidRPr="00DD4AE5">
        <w:rPr>
          <w:rFonts w:eastAsia="Georgia" w:cstheme="minorHAnsi"/>
          <w:b/>
          <w:bCs/>
        </w:rPr>
        <w:t xml:space="preserve">Grupa „A”: </w:t>
      </w:r>
    </w:p>
    <w:p w:rsidR="00A472EE" w:rsidRPr="00DD4AE5" w:rsidRDefault="00A472EE" w:rsidP="00A472EE">
      <w:pPr>
        <w:pStyle w:val="Akapitzlist"/>
        <w:autoSpaceDE w:val="0"/>
        <w:spacing w:before="240" w:after="57"/>
        <w:ind w:left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Cs/>
          <w:u w:val="single"/>
        </w:rPr>
        <w:t>sobota (06-12-2014):</w:t>
      </w:r>
      <w:r w:rsidRPr="00DD4AE5">
        <w:rPr>
          <w:rFonts w:eastAsia="Georgia" w:cstheme="minorHAnsi"/>
          <w:bCs/>
        </w:rPr>
        <w:t xml:space="preserve"> 10.00 Rozpoczęcie, 10.15-19.00 Rundy 1-3 (ok. 14.00-14.30 przerwa obiadowa), </w:t>
      </w:r>
    </w:p>
    <w:p w:rsidR="00A472EE" w:rsidRPr="00DD4AE5" w:rsidRDefault="00A472EE" w:rsidP="00EB5055">
      <w:pPr>
        <w:pStyle w:val="Akapitzlist"/>
        <w:autoSpaceDE w:val="0"/>
        <w:spacing w:after="0"/>
        <w:ind w:left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Cs/>
          <w:u w:val="single"/>
        </w:rPr>
        <w:t>niedziela (07-12-2014):</w:t>
      </w:r>
      <w:r w:rsidRPr="00DD4AE5">
        <w:rPr>
          <w:rFonts w:eastAsia="Georgia" w:cstheme="minorHAnsi"/>
          <w:bCs/>
        </w:rPr>
        <w:t xml:space="preserve"> 10.00-16.00 rundy 4-5, 16.00 Zakończenie.</w:t>
      </w:r>
    </w:p>
    <w:p w:rsidR="00A472EE" w:rsidRPr="00DD4AE5" w:rsidRDefault="00A472EE" w:rsidP="00EB5055">
      <w:pPr>
        <w:autoSpaceDE w:val="0"/>
        <w:spacing w:after="0"/>
        <w:ind w:firstLine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/>
          <w:bCs/>
        </w:rPr>
        <w:t>Grupa „B” i „C”:</w:t>
      </w:r>
      <w:r w:rsidRPr="00DD4AE5">
        <w:rPr>
          <w:rFonts w:eastAsia="Georgia" w:cstheme="minorHAnsi"/>
          <w:bCs/>
        </w:rPr>
        <w:t xml:space="preserve"> </w:t>
      </w:r>
    </w:p>
    <w:p w:rsidR="00DD4AE5" w:rsidRPr="00DD4AE5" w:rsidRDefault="00A472EE" w:rsidP="00DD4AE5">
      <w:pPr>
        <w:pStyle w:val="Akapitzlist"/>
        <w:autoSpaceDE w:val="0"/>
        <w:spacing w:after="0"/>
        <w:ind w:left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Cs/>
          <w:u w:val="single"/>
        </w:rPr>
        <w:t>sobota (06-12-2014):</w:t>
      </w:r>
      <w:r w:rsidRPr="00DD4AE5">
        <w:rPr>
          <w:rFonts w:eastAsia="Georgia" w:cstheme="minorHAnsi"/>
          <w:bCs/>
        </w:rPr>
        <w:t xml:space="preserve"> 10.00 Rozpoczęcie, 10.15-14.00 Rundy 1-2, 14.00-14.45 Przerwa obiadowa, 14.45-18.30 Rundy 3-4. </w:t>
      </w:r>
    </w:p>
    <w:p w:rsidR="00A472EE" w:rsidRDefault="00A472EE" w:rsidP="00DD4AE5">
      <w:pPr>
        <w:autoSpaceDE w:val="0"/>
        <w:spacing w:after="57"/>
        <w:ind w:firstLine="360"/>
        <w:rPr>
          <w:rFonts w:eastAsia="Georgia" w:cstheme="minorHAnsi"/>
          <w:bCs/>
        </w:rPr>
      </w:pPr>
      <w:r w:rsidRPr="00DD4AE5">
        <w:rPr>
          <w:rFonts w:eastAsia="Georgia" w:cstheme="minorHAnsi"/>
          <w:bCs/>
          <w:u w:val="single"/>
        </w:rPr>
        <w:t>Niedziela (</w:t>
      </w:r>
      <w:r w:rsidR="00EB5055">
        <w:rPr>
          <w:rFonts w:eastAsia="Georgia" w:cstheme="minorHAnsi"/>
          <w:bCs/>
          <w:u w:val="single"/>
        </w:rPr>
        <w:t>07-12-2014</w:t>
      </w:r>
      <w:r w:rsidRPr="00DD4AE5">
        <w:rPr>
          <w:rFonts w:eastAsia="Georgia" w:cstheme="minorHAnsi"/>
          <w:bCs/>
          <w:u w:val="single"/>
        </w:rPr>
        <w:t>):</w:t>
      </w:r>
      <w:r w:rsidRPr="00DD4AE5">
        <w:rPr>
          <w:rFonts w:eastAsia="Georgia" w:cstheme="minorHAnsi"/>
          <w:bCs/>
        </w:rPr>
        <w:t xml:space="preserve"> 10.00-15.30 rundy 5-7, 16.00 Zakończenie.</w:t>
      </w:r>
    </w:p>
    <w:p w:rsidR="00EB5055" w:rsidRDefault="00DD4AE5" w:rsidP="00DD4AE5">
      <w:pPr>
        <w:autoSpaceDE w:val="0"/>
        <w:spacing w:after="57"/>
        <w:ind w:firstLine="360"/>
        <w:jc w:val="both"/>
        <w:rPr>
          <w:rFonts w:eastAsia="Georgia" w:cstheme="minorHAnsi"/>
          <w:b/>
          <w:bCs/>
        </w:rPr>
      </w:pPr>
      <w:r w:rsidRPr="00DD4AE5">
        <w:rPr>
          <w:rFonts w:eastAsia="Georgia" w:cstheme="minorHAnsi"/>
          <w:b/>
          <w:bCs/>
        </w:rPr>
        <w:t xml:space="preserve">Grupa </w:t>
      </w:r>
      <w:r w:rsidR="00A472EE" w:rsidRPr="00DD4AE5">
        <w:rPr>
          <w:rFonts w:eastAsia="Georgia" w:cstheme="minorHAnsi"/>
          <w:b/>
          <w:bCs/>
        </w:rPr>
        <w:t xml:space="preserve"> „D”</w:t>
      </w:r>
      <w:r w:rsidR="00C00536">
        <w:rPr>
          <w:rFonts w:eastAsia="Georgia" w:cstheme="minorHAnsi"/>
          <w:b/>
          <w:bCs/>
        </w:rPr>
        <w:t xml:space="preserve"> i „E”</w:t>
      </w:r>
      <w:r w:rsidR="00A472EE" w:rsidRPr="00DD4AE5">
        <w:rPr>
          <w:rFonts w:eastAsia="Georgia" w:cstheme="minorHAnsi"/>
          <w:b/>
          <w:bCs/>
        </w:rPr>
        <w:t xml:space="preserve">: </w:t>
      </w:r>
    </w:p>
    <w:p w:rsidR="00A472EE" w:rsidRDefault="00A472EE" w:rsidP="00DD4AE5">
      <w:pPr>
        <w:autoSpaceDE w:val="0"/>
        <w:spacing w:after="57"/>
        <w:ind w:firstLine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Cs/>
          <w:u w:val="single"/>
        </w:rPr>
        <w:t>sobota (</w:t>
      </w:r>
      <w:r w:rsidR="00EB5055">
        <w:rPr>
          <w:rFonts w:eastAsia="Georgia" w:cstheme="minorHAnsi"/>
          <w:bCs/>
          <w:u w:val="single"/>
        </w:rPr>
        <w:t>06-12-2014</w:t>
      </w:r>
      <w:r w:rsidRPr="00DD4AE5">
        <w:rPr>
          <w:rFonts w:eastAsia="Georgia" w:cstheme="minorHAnsi"/>
          <w:bCs/>
          <w:u w:val="single"/>
        </w:rPr>
        <w:t>):</w:t>
      </w:r>
      <w:r w:rsidRPr="00DD4AE5">
        <w:rPr>
          <w:rFonts w:eastAsia="Georgia" w:cstheme="minorHAnsi"/>
          <w:bCs/>
        </w:rPr>
        <w:t xml:space="preserve"> 10.00 Rozpoczęcie, 10.15-14.40 Rundy 1-7, ok. 15.00 Zakończenie.</w:t>
      </w:r>
    </w:p>
    <w:p w:rsidR="00DD4AE5" w:rsidRPr="00DD4AE5" w:rsidRDefault="00DD4AE5" w:rsidP="00DD4AE5">
      <w:pPr>
        <w:pStyle w:val="Akapitzlist"/>
        <w:numPr>
          <w:ilvl w:val="0"/>
          <w:numId w:val="1"/>
        </w:numPr>
        <w:autoSpaceDE w:val="0"/>
        <w:spacing w:after="57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/>
          <w:bCs/>
          <w:sz w:val="28"/>
          <w:szCs w:val="28"/>
        </w:rPr>
        <w:t>Inne</w:t>
      </w:r>
      <w:r>
        <w:rPr>
          <w:rFonts w:eastAsia="Georgia" w:cstheme="minorHAnsi"/>
          <w:b/>
          <w:bCs/>
          <w:sz w:val="28"/>
          <w:szCs w:val="28"/>
        </w:rPr>
        <w:t>:</w:t>
      </w:r>
    </w:p>
    <w:p w:rsidR="00DD4AE5" w:rsidRPr="00DD4AE5" w:rsidRDefault="00DD4AE5" w:rsidP="00DD4AE5">
      <w:pPr>
        <w:pStyle w:val="Akapitzlist"/>
        <w:numPr>
          <w:ilvl w:val="0"/>
          <w:numId w:val="4"/>
        </w:numPr>
        <w:autoSpaceDE w:val="0"/>
        <w:spacing w:after="57"/>
        <w:jc w:val="both"/>
        <w:rPr>
          <w:rFonts w:eastAsia="Georgia" w:cstheme="minorHAnsi"/>
          <w:bCs/>
        </w:rPr>
      </w:pPr>
      <w:r>
        <w:rPr>
          <w:rFonts w:eastAsia="Georgia" w:cstheme="minorHAnsi"/>
          <w:bCs/>
          <w:sz w:val="24"/>
          <w:szCs w:val="24"/>
        </w:rPr>
        <w:t xml:space="preserve">Ostateczna interpretacja komunikatu należy do organizatora. </w:t>
      </w:r>
    </w:p>
    <w:p w:rsidR="00DD4AE5" w:rsidRDefault="00EB5055" w:rsidP="00DD4AE5">
      <w:pPr>
        <w:pStyle w:val="Akapitzlist"/>
        <w:numPr>
          <w:ilvl w:val="0"/>
          <w:numId w:val="4"/>
        </w:numPr>
        <w:autoSpaceDE w:val="0"/>
        <w:spacing w:after="57"/>
        <w:jc w:val="both"/>
        <w:rPr>
          <w:rFonts w:eastAsia="Georgia" w:cstheme="minorHAnsi"/>
          <w:bCs/>
        </w:rPr>
      </w:pPr>
      <w:r w:rsidRPr="00EB5055">
        <w:rPr>
          <w:rFonts w:eastAsia="Georgia" w:cstheme="minorHAnsi"/>
          <w:bCs/>
        </w:rPr>
        <w:t>Uczestnicy turnieju ubezpieczają się we własnym zakresie. Osoby niepełnoletnie powinny przebywać pod opieką osób dorosłych.</w:t>
      </w:r>
    </w:p>
    <w:p w:rsidR="00EB5055" w:rsidRDefault="00EB5055" w:rsidP="00EB5055">
      <w:pPr>
        <w:pStyle w:val="Akapitzlist"/>
        <w:numPr>
          <w:ilvl w:val="0"/>
          <w:numId w:val="4"/>
        </w:numPr>
        <w:autoSpaceDE w:val="0"/>
        <w:spacing w:after="57"/>
        <w:jc w:val="both"/>
        <w:rPr>
          <w:rFonts w:eastAsia="Georgia" w:cstheme="minorHAnsi"/>
          <w:bCs/>
        </w:rPr>
      </w:pPr>
      <w:r w:rsidRPr="00EB5055">
        <w:rPr>
          <w:rFonts w:eastAsia="Georgia" w:cstheme="minorHAnsi"/>
          <w:bCs/>
        </w:rPr>
        <w:t xml:space="preserve">Noclegi w preferencyjnych cenach można rezerwować w Willi pod Dębami: </w:t>
      </w:r>
      <w:hyperlink r:id="rId10" w:history="1">
        <w:r w:rsidRPr="00D40FF2">
          <w:rPr>
            <w:rStyle w:val="Hipercze"/>
            <w:rFonts w:eastAsia="Georgia" w:cstheme="minorHAnsi"/>
            <w:bCs/>
          </w:rPr>
          <w:t>http://www.poddebami.net/</w:t>
        </w:r>
      </w:hyperlink>
    </w:p>
    <w:sectPr w:rsidR="00EB5055" w:rsidSect="006C79AA">
      <w:pgSz w:w="11906" w:h="16838"/>
      <w:pgMar w:top="426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D9" w:rsidRDefault="00B234D9" w:rsidP="00FC6338">
      <w:pPr>
        <w:spacing w:after="0" w:line="240" w:lineRule="auto"/>
      </w:pPr>
      <w:r>
        <w:separator/>
      </w:r>
    </w:p>
  </w:endnote>
  <w:endnote w:type="continuationSeparator" w:id="0">
    <w:p w:rsidR="00B234D9" w:rsidRDefault="00B234D9" w:rsidP="00F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D9" w:rsidRDefault="00B234D9" w:rsidP="00FC6338">
      <w:pPr>
        <w:spacing w:after="0" w:line="240" w:lineRule="auto"/>
      </w:pPr>
      <w:r>
        <w:separator/>
      </w:r>
    </w:p>
  </w:footnote>
  <w:footnote w:type="continuationSeparator" w:id="0">
    <w:p w:rsidR="00B234D9" w:rsidRDefault="00B234D9" w:rsidP="00FC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7950"/>
    <w:multiLevelType w:val="hybridMultilevel"/>
    <w:tmpl w:val="8378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62318"/>
    <w:multiLevelType w:val="hybridMultilevel"/>
    <w:tmpl w:val="2AA41E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1C6152"/>
    <w:multiLevelType w:val="hybridMultilevel"/>
    <w:tmpl w:val="1942484A"/>
    <w:lvl w:ilvl="0" w:tplc="85D002D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8E7987"/>
    <w:multiLevelType w:val="hybridMultilevel"/>
    <w:tmpl w:val="F21EE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38"/>
    <w:rsid w:val="00022CA6"/>
    <w:rsid w:val="001B3786"/>
    <w:rsid w:val="002C6CA7"/>
    <w:rsid w:val="0054071B"/>
    <w:rsid w:val="005A32A9"/>
    <w:rsid w:val="006C79AA"/>
    <w:rsid w:val="00802359"/>
    <w:rsid w:val="00957A67"/>
    <w:rsid w:val="00A16BA3"/>
    <w:rsid w:val="00A472EE"/>
    <w:rsid w:val="00B234D9"/>
    <w:rsid w:val="00B94E09"/>
    <w:rsid w:val="00C00536"/>
    <w:rsid w:val="00DD4AE5"/>
    <w:rsid w:val="00E15E0E"/>
    <w:rsid w:val="00EB5055"/>
    <w:rsid w:val="00F50711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38"/>
  </w:style>
  <w:style w:type="paragraph" w:styleId="Stopka">
    <w:name w:val="footer"/>
    <w:basedOn w:val="Normalny"/>
    <w:link w:val="StopkaZnak"/>
    <w:uiPriority w:val="99"/>
    <w:unhideWhenUsed/>
    <w:rsid w:val="00FC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38"/>
  </w:style>
  <w:style w:type="paragraph" w:styleId="Tekstdymka">
    <w:name w:val="Balloon Text"/>
    <w:basedOn w:val="Normalny"/>
    <w:link w:val="TekstdymkaZnak"/>
    <w:uiPriority w:val="99"/>
    <w:semiHidden/>
    <w:unhideWhenUsed/>
    <w:rsid w:val="00FC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6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5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38"/>
  </w:style>
  <w:style w:type="paragraph" w:styleId="Stopka">
    <w:name w:val="footer"/>
    <w:basedOn w:val="Normalny"/>
    <w:link w:val="StopkaZnak"/>
    <w:uiPriority w:val="99"/>
    <w:unhideWhenUsed/>
    <w:rsid w:val="00FC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38"/>
  </w:style>
  <w:style w:type="paragraph" w:styleId="Tekstdymka">
    <w:name w:val="Balloon Text"/>
    <w:basedOn w:val="Normalny"/>
    <w:link w:val="TekstdymkaZnak"/>
    <w:uiPriority w:val="99"/>
    <w:semiHidden/>
    <w:unhideWhenUsed/>
    <w:rsid w:val="00FC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6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5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ddebami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wel@szachow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7</cp:revision>
  <dcterms:created xsi:type="dcterms:W3CDTF">2014-10-16T21:34:00Z</dcterms:created>
  <dcterms:modified xsi:type="dcterms:W3CDTF">2014-12-02T21:01:00Z</dcterms:modified>
</cp:coreProperties>
</file>