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E38D5" w:rsidRDefault="00C776A1">
      <w:pPr>
        <w:jc w:val="center"/>
        <w:rPr>
          <w:b/>
          <w:color w:val="000000"/>
          <w:sz w:val="28"/>
          <w:lang w:val="en-US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322580</wp:posOffset>
            </wp:positionH>
            <wp:positionV relativeFrom="paragraph">
              <wp:posOffset>101600</wp:posOffset>
            </wp:positionV>
            <wp:extent cx="1242060" cy="1250315"/>
            <wp:effectExtent l="0" t="0" r="0" b="698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50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8D5" w:rsidRDefault="005E38D5">
      <w:pPr>
        <w:jc w:val="center"/>
        <w:rPr>
          <w:b/>
          <w:color w:val="000000"/>
          <w:sz w:val="28"/>
        </w:rPr>
      </w:pPr>
    </w:p>
    <w:p w:rsidR="005E38D5" w:rsidRDefault="005E38D5">
      <w:pPr>
        <w:jc w:val="center"/>
        <w:rPr>
          <w:b/>
          <w:color w:val="000000"/>
          <w:sz w:val="28"/>
        </w:rPr>
      </w:pPr>
    </w:p>
    <w:p w:rsidR="005E38D5" w:rsidRDefault="005E38D5">
      <w:pPr>
        <w:jc w:val="center"/>
        <w:rPr>
          <w:b/>
          <w:color w:val="000000"/>
          <w:sz w:val="28"/>
        </w:rPr>
      </w:pPr>
    </w:p>
    <w:p w:rsidR="005E38D5" w:rsidRDefault="005E38D5">
      <w:pPr>
        <w:jc w:val="center"/>
        <w:rPr>
          <w:b/>
          <w:color w:val="000000"/>
          <w:sz w:val="28"/>
        </w:rPr>
      </w:pPr>
    </w:p>
    <w:p w:rsidR="005E38D5" w:rsidRDefault="005E38D5">
      <w:pPr>
        <w:jc w:val="center"/>
        <w:rPr>
          <w:b/>
          <w:color w:val="000000"/>
          <w:sz w:val="28"/>
        </w:rPr>
      </w:pPr>
    </w:p>
    <w:p w:rsidR="005E38D5" w:rsidRDefault="005E38D5">
      <w:pPr>
        <w:jc w:val="center"/>
        <w:rPr>
          <w:rFonts w:ascii="Arial Rounded MT Bold" w:hAnsi="Arial Rounded MT Bold"/>
          <w:b/>
          <w:bCs/>
          <w:color w:val="0000FF"/>
          <w:sz w:val="44"/>
          <w:szCs w:val="44"/>
          <w:lang w:val="en-US"/>
        </w:rPr>
      </w:pPr>
    </w:p>
    <w:p w:rsidR="005E38D5" w:rsidRDefault="005E38D5">
      <w:pPr>
        <w:jc w:val="center"/>
        <w:rPr>
          <w:rFonts w:ascii="Arial Rounded MT Bold" w:hAnsi="Arial Rounded MT Bold"/>
          <w:b/>
          <w:bCs/>
          <w:color w:val="0000FF"/>
          <w:sz w:val="32"/>
          <w:szCs w:val="32"/>
        </w:rPr>
      </w:pPr>
    </w:p>
    <w:p w:rsidR="005E38D5" w:rsidRDefault="0097174C">
      <w:pPr>
        <w:jc w:val="center"/>
        <w:rPr>
          <w:rFonts w:ascii="Arial Rounded MT Bold" w:hAnsi="Arial Rounded MT Bold"/>
          <w:b/>
          <w:bCs/>
          <w:color w:val="0000FF"/>
          <w:sz w:val="56"/>
          <w:szCs w:val="56"/>
        </w:rPr>
      </w:pPr>
      <w:r>
        <w:rPr>
          <w:rFonts w:ascii="Arial Rounded MT Bold" w:hAnsi="Arial Rounded MT Bold"/>
          <w:b/>
          <w:bCs/>
          <w:color w:val="0000FF"/>
          <w:sz w:val="56"/>
          <w:szCs w:val="56"/>
        </w:rPr>
        <w:t xml:space="preserve">I </w:t>
      </w:r>
      <w:r w:rsidR="005E38D5">
        <w:rPr>
          <w:rFonts w:ascii="Arial Rounded MT Bold" w:hAnsi="Arial Rounded MT Bold"/>
          <w:b/>
          <w:bCs/>
          <w:color w:val="0000FF"/>
          <w:sz w:val="56"/>
          <w:szCs w:val="56"/>
        </w:rPr>
        <w:t xml:space="preserve">TURNIEJ SZACHOWY </w:t>
      </w:r>
    </w:p>
    <w:p w:rsidR="005E38D5" w:rsidRDefault="005E38D5">
      <w:pPr>
        <w:spacing w:line="276" w:lineRule="auto"/>
        <w:jc w:val="center"/>
        <w:rPr>
          <w:rFonts w:ascii="Arial Rounded MT Bold" w:hAnsi="Arial Rounded MT Bold"/>
          <w:b/>
          <w:bCs/>
          <w:color w:val="0000FF"/>
          <w:sz w:val="36"/>
          <w:szCs w:val="36"/>
        </w:rPr>
      </w:pPr>
      <w:r>
        <w:rPr>
          <w:rFonts w:ascii="Arial Rounded MT Bold" w:hAnsi="Arial Rounded MT Bold"/>
          <w:b/>
          <w:bCs/>
          <w:color w:val="0000FF"/>
          <w:sz w:val="36"/>
          <w:szCs w:val="36"/>
        </w:rPr>
        <w:t xml:space="preserve">O </w:t>
      </w:r>
      <w:r w:rsidR="0097174C">
        <w:rPr>
          <w:rFonts w:ascii="Arial Rounded MT Bold" w:hAnsi="Arial Rounded MT Bold"/>
          <w:b/>
          <w:bCs/>
          <w:color w:val="0000FF"/>
          <w:sz w:val="36"/>
          <w:szCs w:val="36"/>
        </w:rPr>
        <w:t xml:space="preserve">PUCHAR STAROSTY </w:t>
      </w:r>
      <w:r w:rsidR="0097174C">
        <w:rPr>
          <w:rFonts w:ascii="Arial Rounded MT Bold" w:hAnsi="Arial Rounded MT Bold"/>
          <w:b/>
          <w:bCs/>
          <w:color w:val="0000FF"/>
          <w:sz w:val="36"/>
          <w:szCs w:val="36"/>
        </w:rPr>
        <w:br/>
        <w:t xml:space="preserve">POWIATU ROPCZYCKO - </w:t>
      </w:r>
      <w:r w:rsidR="0097174C" w:rsidRPr="0097174C">
        <w:rPr>
          <w:rFonts w:ascii="Arial Rounded MT Bold" w:hAnsi="Arial Rounded MT Bold"/>
          <w:b/>
          <w:bCs/>
          <w:color w:val="0000FF"/>
          <w:sz w:val="36"/>
          <w:szCs w:val="36"/>
        </w:rPr>
        <w:t>S</w:t>
      </w:r>
      <w:r w:rsidR="0097174C" w:rsidRPr="0097174C">
        <w:rPr>
          <w:rFonts w:ascii="Arial" w:hAnsi="Arial" w:cs="Arial"/>
          <w:b/>
          <w:bCs/>
          <w:color w:val="0000FF"/>
          <w:sz w:val="36"/>
          <w:szCs w:val="36"/>
        </w:rPr>
        <w:t>Ę</w:t>
      </w:r>
      <w:r w:rsidR="0097174C" w:rsidRPr="0097174C">
        <w:rPr>
          <w:rFonts w:ascii="Arial Rounded MT Bold" w:hAnsi="Arial Rounded MT Bold" w:cs="Arial"/>
          <w:b/>
          <w:bCs/>
          <w:color w:val="0000FF"/>
          <w:sz w:val="36"/>
          <w:szCs w:val="36"/>
        </w:rPr>
        <w:t>DZISZOWSKIEGO</w:t>
      </w:r>
      <w:r w:rsidRPr="0097174C">
        <w:rPr>
          <w:rFonts w:ascii="Arial Rounded MT Bold" w:hAnsi="Arial Rounded MT Bold"/>
          <w:b/>
          <w:bCs/>
          <w:color w:val="0000FF"/>
          <w:sz w:val="36"/>
          <w:szCs w:val="36"/>
        </w:rPr>
        <w:t xml:space="preserve"> </w:t>
      </w:r>
    </w:p>
    <w:p w:rsidR="005E38D5" w:rsidRDefault="005E38D5">
      <w:pPr>
        <w:spacing w:line="276" w:lineRule="auto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2</w:t>
      </w:r>
      <w:r w:rsidR="0097174C">
        <w:rPr>
          <w:b/>
          <w:color w:val="FF0000"/>
          <w:sz w:val="28"/>
        </w:rPr>
        <w:t>8</w:t>
      </w:r>
      <w:r>
        <w:rPr>
          <w:b/>
          <w:color w:val="FF0000"/>
          <w:sz w:val="28"/>
        </w:rPr>
        <w:t xml:space="preserve"> czerwca 2015 (niedziela)</w:t>
      </w:r>
    </w:p>
    <w:p w:rsidR="005E38D5" w:rsidRDefault="005E38D5">
      <w:pPr>
        <w:spacing w:line="276" w:lineRule="auto"/>
        <w:rPr>
          <w:b/>
          <w:color w:val="000000"/>
          <w:sz w:val="16"/>
          <w:szCs w:val="16"/>
          <w:lang w:val="en-US"/>
        </w:rPr>
      </w:pPr>
    </w:p>
    <w:p w:rsidR="005E38D5" w:rsidRDefault="00C776A1">
      <w:pPr>
        <w:rPr>
          <w:b/>
          <w:color w:val="000000"/>
          <w:sz w:val="28"/>
          <w:szCs w:val="28"/>
        </w:rPr>
      </w:pPr>
      <w:bookmarkStart w:id="0" w:name="_GoBack"/>
      <w:r>
        <w:rPr>
          <w:noProof/>
          <w:lang w:val="en-US" w:eastAsia="en-US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4040505</wp:posOffset>
            </wp:positionH>
            <wp:positionV relativeFrom="paragraph">
              <wp:posOffset>15240</wp:posOffset>
            </wp:positionV>
            <wp:extent cx="2381885" cy="1572895"/>
            <wp:effectExtent l="0" t="0" r="0" b="825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572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38D5">
        <w:rPr>
          <w:b/>
          <w:color w:val="000000"/>
          <w:sz w:val="28"/>
          <w:szCs w:val="28"/>
        </w:rPr>
        <w:t>Komunikat Organizacyjny</w:t>
      </w:r>
    </w:p>
    <w:p w:rsidR="005E38D5" w:rsidRDefault="005E38D5">
      <w:pPr>
        <w:rPr>
          <w:color w:val="FF0000"/>
          <w:sz w:val="16"/>
          <w:szCs w:val="16"/>
        </w:rPr>
      </w:pPr>
    </w:p>
    <w:p w:rsidR="005E38D5" w:rsidRDefault="005E38D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Organizatorzy</w:t>
      </w:r>
    </w:p>
    <w:p w:rsidR="005E38D5" w:rsidRDefault="0086569E">
      <w:pPr>
        <w:numPr>
          <w:ilvl w:val="0"/>
          <w:numId w:val="3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Towarzystwo Szachowe „Skoczek”</w:t>
      </w:r>
      <w:r w:rsidR="005E38D5">
        <w:rPr>
          <w:sz w:val="22"/>
          <w:szCs w:val="22"/>
        </w:rPr>
        <w:t>,</w:t>
      </w:r>
    </w:p>
    <w:p w:rsidR="005E38D5" w:rsidRDefault="0086569E">
      <w:pPr>
        <w:numPr>
          <w:ilvl w:val="0"/>
          <w:numId w:val="3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Stowarzyszenie na rzecz rozwoju Czarnej Sędziszowskiej</w:t>
      </w:r>
      <w:r w:rsidR="005E38D5">
        <w:rPr>
          <w:sz w:val="22"/>
          <w:szCs w:val="22"/>
        </w:rPr>
        <w:t>,</w:t>
      </w:r>
    </w:p>
    <w:p w:rsidR="005E38D5" w:rsidRDefault="0086569E">
      <w:pPr>
        <w:numPr>
          <w:ilvl w:val="0"/>
          <w:numId w:val="3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Starosta Powiatu Ropczycko – Sędziszowskiego,</w:t>
      </w:r>
    </w:p>
    <w:p w:rsidR="005E38D5" w:rsidRDefault="0086569E">
      <w:pPr>
        <w:numPr>
          <w:ilvl w:val="0"/>
          <w:numId w:val="3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RR SP w Czarnej Sędziszowskiej</w:t>
      </w:r>
    </w:p>
    <w:p w:rsidR="005E38D5" w:rsidRDefault="005E38D5">
      <w:pPr>
        <w:rPr>
          <w:sz w:val="16"/>
          <w:szCs w:val="16"/>
        </w:rPr>
      </w:pPr>
    </w:p>
    <w:p w:rsidR="005E38D5" w:rsidRDefault="005E38D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Cele</w:t>
      </w:r>
    </w:p>
    <w:p w:rsidR="005E38D5" w:rsidRDefault="005E38D5">
      <w:pPr>
        <w:numPr>
          <w:ilvl w:val="0"/>
          <w:numId w:val="3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wyłonienie najlepszych szachistów, </w:t>
      </w:r>
    </w:p>
    <w:p w:rsidR="005E38D5" w:rsidRDefault="005E38D5">
      <w:pPr>
        <w:numPr>
          <w:ilvl w:val="0"/>
          <w:numId w:val="3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integracja pokoleń i środowisk,</w:t>
      </w:r>
    </w:p>
    <w:p w:rsidR="005E38D5" w:rsidRDefault="005E38D5">
      <w:pPr>
        <w:numPr>
          <w:ilvl w:val="0"/>
          <w:numId w:val="3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upowszechnianie szachów wśród dzieci, młodzieży i dorosłych.</w:t>
      </w:r>
    </w:p>
    <w:p w:rsidR="005E38D5" w:rsidRDefault="005E38D5">
      <w:pPr>
        <w:rPr>
          <w:sz w:val="16"/>
          <w:szCs w:val="16"/>
        </w:rPr>
      </w:pPr>
    </w:p>
    <w:p w:rsidR="005E38D5" w:rsidRDefault="005E38D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Miejsce i termin rozgrywek</w:t>
      </w:r>
    </w:p>
    <w:p w:rsidR="005E38D5" w:rsidRDefault="0086569E">
      <w:pPr>
        <w:numPr>
          <w:ilvl w:val="0"/>
          <w:numId w:val="3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Dom Ludowy w Czarnej Sędziszowskiej</w:t>
      </w:r>
      <w:r w:rsidR="005E38D5">
        <w:rPr>
          <w:sz w:val="22"/>
          <w:szCs w:val="22"/>
        </w:rPr>
        <w:t>,</w:t>
      </w:r>
    </w:p>
    <w:p w:rsidR="005E38D5" w:rsidRDefault="005E38D5">
      <w:pPr>
        <w:numPr>
          <w:ilvl w:val="0"/>
          <w:numId w:val="3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2</w:t>
      </w:r>
      <w:r w:rsidR="0097174C">
        <w:rPr>
          <w:sz w:val="22"/>
          <w:szCs w:val="22"/>
        </w:rPr>
        <w:t>8</w:t>
      </w:r>
      <w:r>
        <w:rPr>
          <w:sz w:val="22"/>
          <w:szCs w:val="22"/>
        </w:rPr>
        <w:t xml:space="preserve"> czerwca 2015r. (niedziela), odprawa techniczna </w:t>
      </w:r>
      <w:r w:rsidR="0086569E">
        <w:rPr>
          <w:sz w:val="22"/>
          <w:szCs w:val="22"/>
        </w:rPr>
        <w:t>10</w:t>
      </w:r>
      <w:r>
        <w:rPr>
          <w:sz w:val="22"/>
          <w:szCs w:val="22"/>
        </w:rPr>
        <w:t>:45, start 1</w:t>
      </w:r>
      <w:r w:rsidR="0086569E">
        <w:rPr>
          <w:sz w:val="22"/>
          <w:szCs w:val="22"/>
        </w:rPr>
        <w:t>1</w:t>
      </w:r>
      <w:r>
        <w:rPr>
          <w:sz w:val="22"/>
          <w:szCs w:val="22"/>
        </w:rPr>
        <w:t>:00.</w:t>
      </w:r>
    </w:p>
    <w:p w:rsidR="005E38D5" w:rsidRDefault="005E38D5">
      <w:pPr>
        <w:jc w:val="both"/>
        <w:rPr>
          <w:sz w:val="16"/>
          <w:szCs w:val="16"/>
        </w:rPr>
      </w:pPr>
    </w:p>
    <w:p w:rsidR="005E38D5" w:rsidRDefault="005E38D5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System rozgrywek</w:t>
      </w:r>
    </w:p>
    <w:p w:rsidR="005E38D5" w:rsidRDefault="005E38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Szwajcarski na dystansie </w:t>
      </w:r>
      <w:r w:rsidR="0086569E">
        <w:rPr>
          <w:sz w:val="22"/>
          <w:szCs w:val="22"/>
        </w:rPr>
        <w:t>9</w:t>
      </w:r>
      <w:r>
        <w:rPr>
          <w:sz w:val="22"/>
          <w:szCs w:val="22"/>
        </w:rPr>
        <w:t xml:space="preserve"> rund. Tempo gry 15 min. na partię dla zawodnika. </w:t>
      </w:r>
      <w:r w:rsidR="0086569E">
        <w:rPr>
          <w:sz w:val="22"/>
          <w:szCs w:val="22"/>
        </w:rPr>
        <w:t>Dwie</w:t>
      </w:r>
      <w:r>
        <w:rPr>
          <w:sz w:val="22"/>
          <w:szCs w:val="22"/>
        </w:rPr>
        <w:t xml:space="preserve"> grupy rozgrywkowe:</w:t>
      </w:r>
    </w:p>
    <w:p w:rsidR="005E38D5" w:rsidRDefault="00D81E3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Grupa A:</w:t>
      </w:r>
      <w:r w:rsidR="005E38D5">
        <w:rPr>
          <w:sz w:val="22"/>
          <w:szCs w:val="22"/>
        </w:rPr>
        <w:t xml:space="preserve"> </w:t>
      </w:r>
      <w:r w:rsidR="00121860">
        <w:rPr>
          <w:sz w:val="22"/>
          <w:szCs w:val="22"/>
        </w:rPr>
        <w:t>-</w:t>
      </w:r>
      <w:r w:rsidR="005E38D5">
        <w:rPr>
          <w:sz w:val="22"/>
          <w:szCs w:val="22"/>
        </w:rPr>
        <w:t xml:space="preserve"> ur. </w:t>
      </w:r>
      <w:r w:rsidR="0086569E">
        <w:rPr>
          <w:sz w:val="22"/>
          <w:szCs w:val="22"/>
        </w:rPr>
        <w:t>2001</w:t>
      </w:r>
      <w:r w:rsidR="005E38D5">
        <w:rPr>
          <w:sz w:val="22"/>
          <w:szCs w:val="22"/>
        </w:rPr>
        <w:t xml:space="preserve"> i starsi</w:t>
      </w:r>
    </w:p>
    <w:p w:rsidR="005E38D5" w:rsidRDefault="00D81E3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Grupa B:</w:t>
      </w:r>
      <w:r w:rsidR="005E38D5">
        <w:rPr>
          <w:sz w:val="22"/>
          <w:szCs w:val="22"/>
        </w:rPr>
        <w:t xml:space="preserve"> </w:t>
      </w:r>
      <w:r w:rsidR="00121860">
        <w:rPr>
          <w:sz w:val="22"/>
          <w:szCs w:val="22"/>
        </w:rPr>
        <w:t>-</w:t>
      </w:r>
      <w:r w:rsidR="005E38D5">
        <w:rPr>
          <w:sz w:val="22"/>
          <w:szCs w:val="22"/>
        </w:rPr>
        <w:t xml:space="preserve"> ur. 200</w:t>
      </w:r>
      <w:r w:rsidR="0097174C">
        <w:rPr>
          <w:sz w:val="22"/>
          <w:szCs w:val="22"/>
        </w:rPr>
        <w:t>2</w:t>
      </w:r>
      <w:r w:rsidR="0086569E">
        <w:rPr>
          <w:sz w:val="22"/>
          <w:szCs w:val="22"/>
        </w:rPr>
        <w:t xml:space="preserve"> i młodsi</w:t>
      </w:r>
      <w:r w:rsidR="005E38D5">
        <w:rPr>
          <w:sz w:val="22"/>
          <w:szCs w:val="22"/>
        </w:rPr>
        <w:t>,</w:t>
      </w:r>
    </w:p>
    <w:p w:rsidR="0086569E" w:rsidRDefault="0069432A" w:rsidP="0086569E">
      <w:pPr>
        <w:ind w:left="360"/>
        <w:jc w:val="both"/>
        <w:rPr>
          <w:b/>
          <w:sz w:val="22"/>
          <w:szCs w:val="22"/>
        </w:rPr>
      </w:pPr>
      <w:r w:rsidRPr="0069432A">
        <w:rPr>
          <w:b/>
          <w:sz w:val="22"/>
          <w:szCs w:val="22"/>
        </w:rPr>
        <w:t>UWAGA! Turniej w grupie A zgłoszony do oceny rankingowej FIDE w szachach szybkich</w:t>
      </w:r>
      <w:r>
        <w:rPr>
          <w:b/>
          <w:sz w:val="22"/>
          <w:szCs w:val="22"/>
        </w:rPr>
        <w:t>.</w:t>
      </w:r>
    </w:p>
    <w:p w:rsidR="0069432A" w:rsidRPr="0069432A" w:rsidRDefault="0069432A" w:rsidP="0086569E">
      <w:pPr>
        <w:ind w:left="360"/>
        <w:jc w:val="both"/>
        <w:rPr>
          <w:b/>
          <w:sz w:val="22"/>
          <w:szCs w:val="22"/>
        </w:rPr>
      </w:pPr>
    </w:p>
    <w:p w:rsidR="005E38D5" w:rsidRDefault="005E38D5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Nagrody</w:t>
      </w:r>
    </w:p>
    <w:p w:rsidR="005E38D5" w:rsidRDefault="009717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Grupa </w:t>
      </w:r>
      <w:r w:rsidR="00D81E3B">
        <w:rPr>
          <w:sz w:val="22"/>
          <w:szCs w:val="22"/>
        </w:rPr>
        <w:t>A</w:t>
      </w:r>
      <w:r w:rsidR="0086569E">
        <w:rPr>
          <w:sz w:val="22"/>
          <w:szCs w:val="22"/>
        </w:rPr>
        <w:t xml:space="preserve"> i B:   – I, II, III miejsce – puchary i dyplomy, </w:t>
      </w:r>
    </w:p>
    <w:p w:rsidR="0086569E" w:rsidRDefault="0086569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nagrody rzeczowe na łączną kwotę 300 zł.</w:t>
      </w:r>
    </w:p>
    <w:p w:rsidR="0069432A" w:rsidRDefault="0069432A">
      <w:pPr>
        <w:jc w:val="both"/>
        <w:rPr>
          <w:sz w:val="16"/>
          <w:szCs w:val="16"/>
        </w:rPr>
      </w:pPr>
    </w:p>
    <w:p w:rsidR="005E38D5" w:rsidRPr="00121860" w:rsidRDefault="005E38D5" w:rsidP="00121860">
      <w:pPr>
        <w:jc w:val="both"/>
        <w:rPr>
          <w:b/>
          <w:sz w:val="22"/>
          <w:szCs w:val="22"/>
          <w:u w:val="single"/>
        </w:rPr>
      </w:pPr>
      <w:r w:rsidRPr="00121860">
        <w:rPr>
          <w:b/>
          <w:sz w:val="22"/>
          <w:szCs w:val="22"/>
          <w:u w:val="single"/>
        </w:rPr>
        <w:t>Sędziowanie:</w:t>
      </w:r>
    </w:p>
    <w:p w:rsidR="005E38D5" w:rsidRDefault="005E38D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Sędzia główny turnieju </w:t>
      </w:r>
      <w:r w:rsidR="0086569E">
        <w:rPr>
          <w:sz w:val="22"/>
          <w:szCs w:val="22"/>
        </w:rPr>
        <w:t>–</w:t>
      </w:r>
      <w:r w:rsidR="00121860">
        <w:rPr>
          <w:sz w:val="22"/>
          <w:szCs w:val="22"/>
        </w:rPr>
        <w:t xml:space="preserve"> </w:t>
      </w:r>
      <w:r w:rsidR="0086569E">
        <w:rPr>
          <w:sz w:val="22"/>
          <w:szCs w:val="22"/>
        </w:rPr>
        <w:t>Zenon Chojnicki,</w:t>
      </w:r>
      <w:r w:rsidR="00121860">
        <w:rPr>
          <w:sz w:val="22"/>
          <w:szCs w:val="22"/>
        </w:rPr>
        <w:t xml:space="preserve"> sędzia rundowy </w:t>
      </w:r>
      <w:r w:rsidR="0086569E">
        <w:rPr>
          <w:sz w:val="22"/>
          <w:szCs w:val="22"/>
        </w:rPr>
        <w:t>–</w:t>
      </w:r>
      <w:r w:rsidR="00121860">
        <w:rPr>
          <w:sz w:val="22"/>
          <w:szCs w:val="22"/>
        </w:rPr>
        <w:t xml:space="preserve"> </w:t>
      </w:r>
      <w:r w:rsidR="0086569E">
        <w:rPr>
          <w:sz w:val="22"/>
          <w:szCs w:val="22"/>
        </w:rPr>
        <w:t>zostanie podany na odprawie.</w:t>
      </w:r>
    </w:p>
    <w:p w:rsidR="005E38D5" w:rsidRDefault="005E38D5">
      <w:pPr>
        <w:jc w:val="both"/>
        <w:rPr>
          <w:b/>
          <w:sz w:val="16"/>
          <w:szCs w:val="16"/>
          <w:u w:val="single"/>
        </w:rPr>
      </w:pPr>
    </w:p>
    <w:p w:rsidR="005E38D5" w:rsidRDefault="005E38D5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Sprawy organizacyjne</w:t>
      </w:r>
    </w:p>
    <w:p w:rsidR="005E38D5" w:rsidRDefault="005E38D5">
      <w:pPr>
        <w:numPr>
          <w:ilvl w:val="0"/>
          <w:numId w:val="3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nie obowiązuje wpisowe,</w:t>
      </w:r>
    </w:p>
    <w:p w:rsidR="00D81E3B" w:rsidRDefault="0086569E">
      <w:pPr>
        <w:numPr>
          <w:ilvl w:val="0"/>
          <w:numId w:val="3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istnieje możliwość zakupu ciepłego posiłku,</w:t>
      </w:r>
    </w:p>
    <w:p w:rsidR="005E38D5" w:rsidRDefault="005E38D5">
      <w:pPr>
        <w:numPr>
          <w:ilvl w:val="0"/>
          <w:numId w:val="3"/>
        </w:numPr>
        <w:ind w:left="567" w:hanging="283"/>
        <w:rPr>
          <w:sz w:val="22"/>
          <w:szCs w:val="22"/>
        </w:rPr>
      </w:pPr>
      <w:r w:rsidRPr="0097174C">
        <w:rPr>
          <w:b/>
          <w:sz w:val="22"/>
          <w:szCs w:val="22"/>
        </w:rPr>
        <w:t xml:space="preserve">organizator dysponuje ok. </w:t>
      </w:r>
      <w:r w:rsidR="0097174C" w:rsidRPr="0097174C">
        <w:rPr>
          <w:b/>
          <w:sz w:val="22"/>
          <w:szCs w:val="22"/>
        </w:rPr>
        <w:t>80</w:t>
      </w:r>
      <w:r w:rsidRPr="0097174C">
        <w:rPr>
          <w:b/>
          <w:sz w:val="22"/>
          <w:szCs w:val="22"/>
        </w:rPr>
        <w:t xml:space="preserve"> miejscami do gry – decyduje kolejność zgłoszeń</w:t>
      </w:r>
      <w:r>
        <w:rPr>
          <w:sz w:val="22"/>
          <w:szCs w:val="22"/>
        </w:rPr>
        <w:t>,</w:t>
      </w:r>
    </w:p>
    <w:p w:rsidR="005E38D5" w:rsidRDefault="005E38D5">
      <w:pPr>
        <w:numPr>
          <w:ilvl w:val="0"/>
          <w:numId w:val="3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zawodnicy ubezpieczają się we własnym zakresie,</w:t>
      </w:r>
    </w:p>
    <w:p w:rsidR="005E38D5" w:rsidRDefault="005E38D5">
      <w:pPr>
        <w:numPr>
          <w:ilvl w:val="0"/>
          <w:numId w:val="3"/>
        </w:numPr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ostateczna interpretacja regulaminu należy do sędziego i organizatorów.</w:t>
      </w:r>
    </w:p>
    <w:p w:rsidR="005E38D5" w:rsidRDefault="005E38D5">
      <w:pPr>
        <w:jc w:val="both"/>
        <w:rPr>
          <w:sz w:val="16"/>
          <w:szCs w:val="16"/>
        </w:rPr>
      </w:pPr>
    </w:p>
    <w:p w:rsidR="005E38D5" w:rsidRDefault="005E38D5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Zgłoszenia</w:t>
      </w:r>
    </w:p>
    <w:p w:rsidR="005E38D5" w:rsidRDefault="005E38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Zgłoszenia na adres e-mail </w:t>
      </w:r>
      <w:hyperlink r:id="rId7" w:history="1">
        <w:r w:rsidR="0097174C" w:rsidRPr="005450A6">
          <w:rPr>
            <w:rStyle w:val="Hipercze"/>
            <w:sz w:val="22"/>
            <w:szCs w:val="22"/>
          </w:rPr>
          <w:t>www.chessarbiter.com</w:t>
        </w:r>
      </w:hyperlink>
      <w:r w:rsidR="009717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</w:t>
      </w:r>
      <w:r w:rsidR="001218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tel. </w:t>
      </w:r>
      <w:r w:rsidR="0086569E">
        <w:rPr>
          <w:b/>
          <w:sz w:val="22"/>
          <w:szCs w:val="22"/>
        </w:rPr>
        <w:t>730 020 002</w:t>
      </w:r>
    </w:p>
    <w:sectPr w:rsidR="005E38D5">
      <w:pgSz w:w="11906" w:h="16838"/>
      <w:pgMar w:top="340" w:right="851" w:bottom="3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3B"/>
    <w:rsid w:val="00121860"/>
    <w:rsid w:val="00502916"/>
    <w:rsid w:val="005E38D5"/>
    <w:rsid w:val="0069432A"/>
    <w:rsid w:val="007D68C6"/>
    <w:rsid w:val="0086569E"/>
    <w:rsid w:val="0097174C"/>
    <w:rsid w:val="00C2045D"/>
    <w:rsid w:val="00C776A1"/>
    <w:rsid w:val="00D81E3B"/>
    <w:rsid w:val="00DB7E56"/>
    <w:rsid w:val="00E9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706D230-6093-43B6-A0A0-E15F65F8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val="pl-PL"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/>
      <w:sz w:val="28"/>
      <w:lang w:val="x-none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eastAsia="Times New Roman" w:hAnsi="Arial" w:cs="Arial"/>
      <w:sz w:val="28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ssarbi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Links>
    <vt:vector size="6" baseType="variant"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http://www.chessarbiter.com/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Skiba</cp:lastModifiedBy>
  <cp:revision>2</cp:revision>
  <cp:lastPrinted>2015-05-22T19:39:00Z</cp:lastPrinted>
  <dcterms:created xsi:type="dcterms:W3CDTF">2015-05-31T16:58:00Z</dcterms:created>
  <dcterms:modified xsi:type="dcterms:W3CDTF">2015-05-31T16:58:00Z</dcterms:modified>
</cp:coreProperties>
</file>