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FD" w:rsidRPr="004523FD" w:rsidRDefault="004523FD" w:rsidP="004523FD">
      <w:pPr>
        <w:pStyle w:val="Default"/>
        <w:jc w:val="center"/>
        <w:rPr>
          <w:rFonts w:asciiTheme="majorHAnsi" w:hAnsiTheme="majorHAnsi"/>
          <w:sz w:val="36"/>
          <w:szCs w:val="40"/>
        </w:rPr>
      </w:pPr>
      <w:r w:rsidRPr="004523FD">
        <w:rPr>
          <w:rFonts w:asciiTheme="majorHAnsi" w:hAnsiTheme="majorHAnsi"/>
          <w:b/>
          <w:bCs/>
          <w:sz w:val="36"/>
          <w:szCs w:val="40"/>
        </w:rPr>
        <w:t>XIII OTWARTE MISTRZOSTWA</w:t>
      </w:r>
    </w:p>
    <w:p w:rsidR="004523FD" w:rsidRPr="004523FD" w:rsidRDefault="004523FD" w:rsidP="004523FD">
      <w:pPr>
        <w:pStyle w:val="Default"/>
        <w:jc w:val="center"/>
        <w:rPr>
          <w:rFonts w:asciiTheme="majorHAnsi" w:hAnsiTheme="majorHAnsi"/>
          <w:sz w:val="28"/>
          <w:szCs w:val="32"/>
        </w:rPr>
      </w:pPr>
      <w:r w:rsidRPr="004523FD">
        <w:rPr>
          <w:rFonts w:asciiTheme="majorHAnsi" w:hAnsiTheme="majorHAnsi"/>
          <w:b/>
          <w:bCs/>
          <w:sz w:val="28"/>
          <w:szCs w:val="32"/>
        </w:rPr>
        <w:t>KRAKOWSKIEGO KLUBU SZACHISTÓW JUNIORÓW</w:t>
      </w:r>
    </w:p>
    <w:p w:rsidR="004523FD" w:rsidRPr="004523FD" w:rsidRDefault="004523FD" w:rsidP="004523FD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4523FD">
        <w:rPr>
          <w:rFonts w:asciiTheme="majorHAnsi" w:hAnsiTheme="majorHAnsi"/>
          <w:b/>
          <w:bCs/>
          <w:sz w:val="22"/>
          <w:szCs w:val="23"/>
        </w:rPr>
        <w:t>Kraków, 5-6 marca 2016 roku</w:t>
      </w: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523FD" w:rsidRPr="004523FD" w:rsidRDefault="004523FD" w:rsidP="004523FD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Cel zawodów: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Popularyzacja szachów wśród dzieci i młodzieży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Wyłonienie Mistrza i Mistrzyni Krakowskiego Klubu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Organizator: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Krakowski Klub Szachistów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Miejsce i termin: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5-6 marca 2016 roku, Kraków (Gimnazjum nr 19, ul. Na Błonie 15B)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Udział: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 mistrzostwach mogą wziąć udział zawodnicy urodzeni w roku </w:t>
      </w:r>
      <w:r>
        <w:rPr>
          <w:rFonts w:asciiTheme="majorHAnsi" w:hAnsiTheme="majorHAnsi"/>
          <w:sz w:val="22"/>
          <w:szCs w:val="22"/>
        </w:rPr>
        <w:t>2002</w:t>
      </w:r>
      <w:r w:rsidRPr="004523FD">
        <w:rPr>
          <w:rFonts w:asciiTheme="majorHAnsi" w:hAnsiTheme="majorHAnsi"/>
          <w:sz w:val="22"/>
          <w:szCs w:val="22"/>
        </w:rPr>
        <w:t xml:space="preserve"> i mł.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Zawody będą rozegrane systemem szwajcarskim w 5 grupach: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Gr.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Tempo gry </w:t>
      </w:r>
      <w:r>
        <w:rPr>
          <w:rFonts w:asciiTheme="majorHAnsi" w:hAnsiTheme="majorHAnsi"/>
          <w:b/>
          <w:bCs/>
          <w:sz w:val="22"/>
          <w:szCs w:val="22"/>
        </w:rPr>
        <w:tab/>
        <w:t>Termin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Opł.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Uczestnictwo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„A”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5-6 marca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5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2002 r. i młodsi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„B”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60’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5-6 marca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40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2006 r. i młodsi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„C”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5 marca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roku 2003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„D”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5 marca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roku 2006 i młodsi (max. IV kat)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„E”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7 rund, 30’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5 marca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25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zaw. urodzeni w roku 2009 i młodsi (max. IV kat) </w:t>
      </w:r>
    </w:p>
    <w:p w:rsidR="004523FD" w:rsidRDefault="004523FD" w:rsidP="004523FD">
      <w:pPr>
        <w:pStyle w:val="Default"/>
        <w:spacing w:before="12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Poadto w ramach zawodów odbędzie się turniej OPEN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>„</w:t>
      </w:r>
      <w:r>
        <w:rPr>
          <w:rFonts w:asciiTheme="majorHAnsi" w:hAnsiTheme="majorHAnsi"/>
          <w:b/>
          <w:bCs/>
          <w:sz w:val="22"/>
          <w:szCs w:val="22"/>
        </w:rPr>
        <w:t>S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”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5 </w:t>
      </w:r>
      <w:r w:rsidRPr="004523FD">
        <w:rPr>
          <w:rFonts w:asciiTheme="majorHAnsi" w:hAnsiTheme="majorHAnsi"/>
          <w:sz w:val="22"/>
          <w:szCs w:val="22"/>
        </w:rPr>
        <w:t xml:space="preserve">, 60’+30’’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5-6 marca </w:t>
      </w:r>
      <w:r>
        <w:rPr>
          <w:rFonts w:asciiTheme="majorHAnsi" w:hAnsiTheme="majorHAnsi"/>
          <w:sz w:val="22"/>
          <w:szCs w:val="22"/>
        </w:rPr>
        <w:tab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60 zł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 xml:space="preserve">open dla zaw. do 2199 ELO (z dodatkową klas. do 18 lat) </w:t>
      </w:r>
    </w:p>
    <w:p w:rsidR="004523FD" w:rsidRPr="004523FD" w:rsidRDefault="004523FD" w:rsidP="004523FD">
      <w:pPr>
        <w:pStyle w:val="Default"/>
        <w:spacing w:before="24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 xml:space="preserve">Wpisowe </w:t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zawiera </w:t>
      </w:r>
      <w:r w:rsidRPr="004523FD">
        <w:rPr>
          <w:rFonts w:asciiTheme="majorHAnsi" w:hAnsiTheme="majorHAnsi"/>
          <w:sz w:val="22"/>
          <w:szCs w:val="22"/>
        </w:rPr>
        <w:t>opłaty KR. W turnieju będzie można uzyskać wyższe kategorie. W gr. „</w:t>
      </w:r>
      <w:r>
        <w:rPr>
          <w:rFonts w:asciiTheme="majorHAnsi" w:hAnsiTheme="majorHAnsi"/>
          <w:sz w:val="22"/>
          <w:szCs w:val="22"/>
        </w:rPr>
        <w:t>S</w:t>
      </w:r>
      <w:r w:rsidRPr="004523FD">
        <w:rPr>
          <w:rFonts w:asciiTheme="majorHAnsi" w:hAnsiTheme="majorHAnsi"/>
          <w:sz w:val="22"/>
          <w:szCs w:val="22"/>
        </w:rPr>
        <w:t xml:space="preserve">” do normy kandydackiej, w gr. „A” i „B” można do II kat (lub I kobiecej), a w grupie „C”, „D” i „E” do IV kat.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Zawodnicy KKSz płacą wpisowe w wysokości </w:t>
      </w:r>
      <w:r>
        <w:rPr>
          <w:rFonts w:asciiTheme="majorHAnsi" w:hAnsiTheme="majorHAnsi"/>
          <w:sz w:val="22"/>
          <w:szCs w:val="22"/>
        </w:rPr>
        <w:t>4</w:t>
      </w:r>
      <w:r w:rsidRPr="004523FD">
        <w:rPr>
          <w:rFonts w:asciiTheme="majorHAnsi" w:hAnsiTheme="majorHAnsi"/>
          <w:sz w:val="22"/>
          <w:szCs w:val="22"/>
        </w:rPr>
        <w:t>0 zł (gr. „A”</w:t>
      </w:r>
      <w:r>
        <w:rPr>
          <w:rFonts w:asciiTheme="majorHAnsi" w:hAnsiTheme="majorHAnsi"/>
          <w:sz w:val="22"/>
          <w:szCs w:val="22"/>
        </w:rPr>
        <w:t xml:space="preserve">), 30 zł (gr. </w:t>
      </w:r>
      <w:r w:rsidRPr="004523FD">
        <w:rPr>
          <w:rFonts w:asciiTheme="majorHAnsi" w:hAnsiTheme="majorHAnsi"/>
          <w:sz w:val="22"/>
          <w:szCs w:val="22"/>
        </w:rPr>
        <w:t>„B”), 20 zł (gr. „C”, „D”, „E”), 50 zł (gr. „</w:t>
      </w:r>
      <w:r>
        <w:rPr>
          <w:rFonts w:asciiTheme="majorHAnsi" w:hAnsiTheme="majorHAnsi"/>
          <w:sz w:val="22"/>
          <w:szCs w:val="22"/>
        </w:rPr>
        <w:t>S</w:t>
      </w:r>
      <w:r w:rsidRPr="004523FD">
        <w:rPr>
          <w:rFonts w:asciiTheme="majorHAnsi" w:hAnsiTheme="majorHAnsi"/>
          <w:sz w:val="22"/>
          <w:szCs w:val="22"/>
        </w:rPr>
        <w:t xml:space="preserve">”). Rabat obowiązuje w przypadku uregulowanej składki i terminowego zgłoszenia.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Uczestnictwo należy zgłosić przez serwis www.chessarbiter.com, tel</w:t>
      </w:r>
      <w:r>
        <w:rPr>
          <w:rFonts w:asciiTheme="majorHAnsi" w:hAnsiTheme="majorHAnsi"/>
          <w:sz w:val="22"/>
          <w:szCs w:val="22"/>
        </w:rPr>
        <w:t>.</w:t>
      </w:r>
      <w:r w:rsidRPr="004523FD">
        <w:rPr>
          <w:rFonts w:asciiTheme="majorHAnsi" w:hAnsiTheme="majorHAnsi"/>
          <w:sz w:val="22"/>
          <w:szCs w:val="22"/>
        </w:rPr>
        <w:t xml:space="preserve"> (791655136 – wyłącznie SMS) lub mailem jwolak@kksz.krakow.pl do dnia 3 marca. Należy podać imię i nazwisko, datę ur., klub</w:t>
      </w:r>
      <w:r>
        <w:rPr>
          <w:rFonts w:asciiTheme="majorHAnsi" w:hAnsiTheme="majorHAnsi"/>
          <w:sz w:val="22"/>
          <w:szCs w:val="22"/>
        </w:rPr>
        <w:t xml:space="preserve"> </w:t>
      </w:r>
      <w:r w:rsidRPr="004523FD">
        <w:rPr>
          <w:rFonts w:asciiTheme="majorHAnsi" w:hAnsiTheme="majorHAnsi"/>
          <w:sz w:val="22"/>
          <w:szCs w:val="22"/>
        </w:rPr>
        <w:t xml:space="preserve">i kategorię szach. </w:t>
      </w:r>
    </w:p>
    <w:p w:rsidR="004523FD" w:rsidRPr="004523FD" w:rsidRDefault="004523FD" w:rsidP="004523FD">
      <w:pPr>
        <w:pStyle w:val="Default"/>
        <w:spacing w:before="120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Zgłoszenia po terminie będą przyjmowane pod warunkiem </w:t>
      </w:r>
      <w:r>
        <w:rPr>
          <w:rFonts w:asciiTheme="majorHAnsi" w:hAnsiTheme="majorHAnsi"/>
          <w:b/>
          <w:bCs/>
          <w:sz w:val="22"/>
          <w:szCs w:val="22"/>
        </w:rPr>
        <w:t xml:space="preserve">posiadania wolnych miejsc oraz </w:t>
      </w:r>
      <w:r w:rsidRPr="004523FD">
        <w:rPr>
          <w:rFonts w:asciiTheme="majorHAnsi" w:hAnsiTheme="majorHAnsi"/>
          <w:b/>
          <w:bCs/>
          <w:sz w:val="22"/>
          <w:szCs w:val="22"/>
        </w:rPr>
        <w:t>opł</w:t>
      </w:r>
      <w:r>
        <w:rPr>
          <w:rFonts w:asciiTheme="majorHAnsi" w:hAnsiTheme="majorHAnsi"/>
          <w:b/>
          <w:bCs/>
          <w:sz w:val="22"/>
          <w:szCs w:val="22"/>
        </w:rPr>
        <w:t xml:space="preserve">acenia wpisowego powiększonego </w:t>
      </w:r>
      <w:r w:rsidRPr="004523FD">
        <w:rPr>
          <w:rFonts w:asciiTheme="majorHAnsi" w:hAnsiTheme="majorHAnsi"/>
          <w:b/>
          <w:bCs/>
          <w:sz w:val="22"/>
          <w:szCs w:val="22"/>
        </w:rPr>
        <w:t>o 10 zł. Takie osoby muszą się pojawić na sali gry bezwzględnie do 9</w:t>
      </w:r>
      <w:r w:rsidRPr="004523FD">
        <w:rPr>
          <w:rFonts w:asciiTheme="majorHAnsi" w:hAnsiTheme="majorHAnsi"/>
          <w:b/>
          <w:bCs/>
          <w:sz w:val="22"/>
          <w:szCs w:val="22"/>
          <w:vertAlign w:val="superscript"/>
        </w:rPr>
        <w:t>15</w:t>
      </w:r>
      <w:r>
        <w:rPr>
          <w:rFonts w:asciiTheme="majorHAnsi" w:hAnsiTheme="majorHAnsi"/>
          <w:b/>
          <w:bCs/>
          <w:sz w:val="14"/>
          <w:szCs w:val="14"/>
        </w:rPr>
        <w:br/>
      </w:r>
      <w:r w:rsidRPr="004523FD">
        <w:rPr>
          <w:rFonts w:asciiTheme="majorHAnsi" w:hAnsiTheme="majorHAnsi"/>
          <w:b/>
          <w:bCs/>
          <w:sz w:val="22"/>
          <w:szCs w:val="22"/>
        </w:rPr>
        <w:t xml:space="preserve">w sobotę 5 marca.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Nagrody: </w:t>
      </w:r>
    </w:p>
    <w:p w:rsidR="004523FD" w:rsidRPr="004523FD" w:rsidRDefault="004523FD" w:rsidP="004523FD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Puchary za miejsca 1-3 w każdej grupie. Łączna pula nagród finansowych i rzeczowych to min. 3000 zł. W gr. „A” i „B” gwarantowana nagroda za I miejsce to 200 zł, w gr. „C”, „D” i „E” – 100 zł. w gr. FIDE: I-300 zł, U18-150 zł. Nagrody otrzyma ok. 15-20% uc</w:t>
      </w:r>
      <w:r w:rsidR="00D0006B">
        <w:rPr>
          <w:rFonts w:asciiTheme="majorHAnsi" w:hAnsiTheme="majorHAnsi"/>
          <w:sz w:val="22"/>
          <w:szCs w:val="22"/>
        </w:rPr>
        <w:t>zestników.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Terminarz: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„A”, „B”: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(5 III): do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50</w:t>
      </w:r>
      <w:r w:rsidRPr="004523FD">
        <w:rPr>
          <w:rFonts w:asciiTheme="majorHAnsi" w:hAnsiTheme="majorHAnsi"/>
          <w:sz w:val="22"/>
          <w:szCs w:val="22"/>
        </w:rPr>
        <w:t xml:space="preserve"> rozpoczęcie, od 10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rundy 1-4, </w:t>
      </w:r>
    </w:p>
    <w:p w:rsidR="004523FD" w:rsidRPr="004523FD" w:rsidRDefault="004523FD" w:rsidP="004523FD">
      <w:pPr>
        <w:pStyle w:val="Default"/>
        <w:ind w:left="1416" w:firstLine="708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(6 III): od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5-7,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„C”, „D”, „E”: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(5 III): do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50</w:t>
      </w:r>
      <w:r w:rsidRPr="004523FD">
        <w:rPr>
          <w:rFonts w:asciiTheme="majorHAnsi" w:hAnsiTheme="majorHAnsi"/>
          <w:sz w:val="22"/>
          <w:szCs w:val="22"/>
        </w:rPr>
        <w:t xml:space="preserve"> start, od 10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rundy 1-7, ok. 15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zakończenie. </w:t>
      </w:r>
    </w:p>
    <w:p w:rsidR="004523FD" w:rsidRPr="004523FD" w:rsidRDefault="004523FD" w:rsidP="004523FD">
      <w:pPr>
        <w:pStyle w:val="Default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gr. „FIDE”: 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4523FD">
        <w:rPr>
          <w:rFonts w:asciiTheme="majorHAnsi" w:hAnsiTheme="majorHAnsi"/>
          <w:sz w:val="22"/>
          <w:szCs w:val="22"/>
        </w:rPr>
        <w:t>sobota (5 III): do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wpłaty,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50</w:t>
      </w:r>
      <w:r w:rsidRPr="004523FD">
        <w:rPr>
          <w:rFonts w:asciiTheme="majorHAnsi" w:hAnsiTheme="majorHAnsi"/>
          <w:sz w:val="22"/>
          <w:szCs w:val="22"/>
        </w:rPr>
        <w:t xml:space="preserve"> rozpoczęcie, od 10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rundy 1-3, </w:t>
      </w:r>
    </w:p>
    <w:p w:rsidR="004523FD" w:rsidRPr="004523FD" w:rsidRDefault="004523FD" w:rsidP="004523FD">
      <w:pPr>
        <w:pStyle w:val="Default"/>
        <w:ind w:left="2124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sz w:val="22"/>
          <w:szCs w:val="22"/>
        </w:rPr>
        <w:t>niedziela (6 III): od 9</w:t>
      </w:r>
      <w:r w:rsidRPr="004523FD">
        <w:rPr>
          <w:rFonts w:asciiTheme="majorHAnsi" w:hAnsiTheme="majorHAnsi"/>
          <w:sz w:val="22"/>
          <w:szCs w:val="22"/>
          <w:vertAlign w:val="superscript"/>
        </w:rPr>
        <w:t>30</w:t>
      </w:r>
      <w:r w:rsidRPr="004523FD">
        <w:rPr>
          <w:rFonts w:asciiTheme="majorHAnsi" w:hAnsiTheme="majorHAnsi"/>
          <w:sz w:val="22"/>
          <w:szCs w:val="22"/>
        </w:rPr>
        <w:t xml:space="preserve"> rundy 4-5, 16</w:t>
      </w:r>
      <w:r w:rsidRPr="004523FD">
        <w:rPr>
          <w:rFonts w:asciiTheme="majorHAnsi" w:hAnsiTheme="majorHAnsi"/>
          <w:sz w:val="22"/>
          <w:szCs w:val="22"/>
          <w:vertAlign w:val="superscript"/>
        </w:rPr>
        <w:t>00</w:t>
      </w:r>
      <w:r w:rsidRPr="004523FD">
        <w:rPr>
          <w:rFonts w:asciiTheme="majorHAnsi" w:hAnsiTheme="majorHAnsi"/>
          <w:sz w:val="22"/>
          <w:szCs w:val="22"/>
        </w:rPr>
        <w:t xml:space="preserve"> zakończenie; </w:t>
      </w:r>
    </w:p>
    <w:p w:rsidR="004523FD" w:rsidRPr="004523FD" w:rsidRDefault="004523FD" w:rsidP="004523FD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4523FD">
        <w:rPr>
          <w:rFonts w:asciiTheme="majorHAnsi" w:hAnsiTheme="majorHAnsi"/>
          <w:b/>
          <w:bCs/>
          <w:sz w:val="22"/>
          <w:szCs w:val="22"/>
        </w:rPr>
        <w:t xml:space="preserve">Uwagi: </w:t>
      </w:r>
    </w:p>
    <w:p w:rsidR="004523FD" w:rsidRP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 xml:space="preserve">1) W turnieju obowiązują aktualne przepisy FIDE i PZSzach. </w:t>
      </w:r>
    </w:p>
    <w:p w:rsidR="004523FD" w:rsidRP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 xml:space="preserve">2) Ostateczna interpretacja komunikatu należy do organizatora zawodów </w:t>
      </w:r>
    </w:p>
    <w:p w:rsidR="004523FD" w:rsidRP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>3) Organizator zastrzega sobie do łączenia</w:t>
      </w:r>
      <w:r>
        <w:rPr>
          <w:rFonts w:asciiTheme="majorHAnsi" w:hAnsiTheme="majorHAnsi"/>
          <w:sz w:val="22"/>
          <w:szCs w:val="20"/>
        </w:rPr>
        <w:t xml:space="preserve"> </w:t>
      </w:r>
      <w:r w:rsidRPr="004523FD">
        <w:rPr>
          <w:rFonts w:asciiTheme="majorHAnsi" w:hAnsiTheme="majorHAnsi"/>
          <w:sz w:val="22"/>
          <w:szCs w:val="20"/>
        </w:rPr>
        <w:t xml:space="preserve">grup (pod warunkiem mniej niż 10 zgłoszeń w jednej z nich) </w:t>
      </w:r>
    </w:p>
    <w:p w:rsidR="004523FD" w:rsidRP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 xml:space="preserve">4) W trakcie zawodów będzie można zamówić dwudaniowy obiad z kompotem w cenie 14 zł. </w:t>
      </w:r>
    </w:p>
    <w:p w:rsid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>5) Uczestnicy turnieju ubezpieczają się samodzielnie. Za zachowanie zawodników odpowiadają ich opiekunowie.</w:t>
      </w:r>
    </w:p>
    <w:p w:rsidR="00605BAA" w:rsidRPr="004523FD" w:rsidRDefault="004523FD" w:rsidP="004523FD">
      <w:pPr>
        <w:pStyle w:val="Default"/>
        <w:spacing w:after="47"/>
        <w:rPr>
          <w:rFonts w:asciiTheme="majorHAnsi" w:hAnsiTheme="majorHAnsi"/>
          <w:sz w:val="22"/>
          <w:szCs w:val="20"/>
        </w:rPr>
      </w:pPr>
      <w:r w:rsidRPr="004523FD">
        <w:rPr>
          <w:rFonts w:asciiTheme="majorHAnsi" w:hAnsiTheme="majorHAnsi"/>
          <w:sz w:val="22"/>
          <w:szCs w:val="20"/>
        </w:rPr>
        <w:t xml:space="preserve"> </w:t>
      </w:r>
    </w:p>
    <w:sectPr w:rsidR="00605BAA" w:rsidRPr="004523FD" w:rsidSect="004523FD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23FD"/>
    <w:rsid w:val="004523FD"/>
    <w:rsid w:val="00605BAA"/>
    <w:rsid w:val="00BD0CD7"/>
    <w:rsid w:val="00C5357F"/>
    <w:rsid w:val="00C8752A"/>
    <w:rsid w:val="00D0006B"/>
    <w:rsid w:val="00E7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2016-02-06T19:33:00Z</dcterms:created>
  <dcterms:modified xsi:type="dcterms:W3CDTF">2016-02-28T17:46:00Z</dcterms:modified>
</cp:coreProperties>
</file>