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FF"/>
          <w:sz w:val="56"/>
          <w:szCs w:val="56"/>
          <w:lang w:eastAsia="zh-CN"/>
        </w:rPr>
      </w:pPr>
      <w:r>
        <w:rPr>
          <w:rFonts w:eastAsia="Calibri" w:cs="Times New Roman" w:ascii="Times New Roman" w:hAnsi="Times New Roman"/>
          <w:b/>
          <w:bCs/>
          <w:color w:val="0000FF"/>
          <w:sz w:val="56"/>
          <w:szCs w:val="56"/>
          <w:lang w:eastAsia="zh-CN"/>
        </w:rPr>
        <w:br/>
        <w:t>Turniej Szachowy z okazji 80 – lecia</w:t>
        <w:br/>
        <w:t xml:space="preserve">KSz "Gambit" Świecie pod Honorowym Patronatem Burmistrza Świecia 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FF"/>
          <w:sz w:val="16"/>
          <w:szCs w:val="16"/>
          <w:lang w:eastAsia="zh-CN"/>
        </w:rPr>
        <w:br/>
      </w:r>
      <w:r>
        <w:rPr>
          <w:rFonts w:eastAsia="Times New Roman" w:cs="Times New Roman" w:ascii="Times New Roman" w:hAnsi="Times New Roman"/>
          <w:b/>
          <w:color w:val="0000FF"/>
          <w:sz w:val="44"/>
          <w:szCs w:val="44"/>
          <w:lang w:eastAsia="zh-CN"/>
        </w:rPr>
        <w:t xml:space="preserve">Chełmno, </w:t>
      </w:r>
      <w:r>
        <w:rPr>
          <w:rFonts w:eastAsia="Calibri" w:cs="Times New Roman" w:ascii="Times New Roman" w:hAnsi="Times New Roman"/>
          <w:b/>
          <w:color w:val="0000FF"/>
          <w:sz w:val="44"/>
          <w:szCs w:val="44"/>
          <w:lang w:eastAsia="zh-CN"/>
        </w:rPr>
        <w:t>01-08.08.2018 r.</w:t>
      </w:r>
      <w:r>
        <w:rPr>
          <w:rFonts w:eastAsia="Calibri" w:cs="Times New Roman" w:ascii="Times New Roman" w:hAnsi="Times New Roman"/>
          <w:color w:val="0000FF"/>
          <w:sz w:val="44"/>
          <w:szCs w:val="44"/>
          <w:lang w:eastAsia="pl-PL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510622744"/>
      <w:bookmarkStart w:id="1" w:name="_Hlk510622744"/>
      <w:bookmarkEnd w:id="1"/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172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1. Cel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Popularyzacja szachów wśród dzieci, młodzieży i dorosłych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Promocja Gminy Świecie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Wyłonienie mistrzów w poszczególnych kategoriach</w:t>
      </w:r>
    </w:p>
    <w:p>
      <w:pPr>
        <w:pStyle w:val="ListParagraph"/>
        <w:numPr>
          <w:ilvl w:val="0"/>
          <w:numId w:val="1"/>
        </w:numPr>
        <w:spacing w:lineRule="auto" w:line="240" w:before="0" w:after="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Podniesienie poziomu gry, rozwój intelektualny dzieci i młodzieży</w:t>
      </w:r>
    </w:p>
    <w:p>
      <w:pPr>
        <w:pStyle w:val="ListParagraph"/>
        <w:numPr>
          <w:ilvl w:val="0"/>
          <w:numId w:val="1"/>
        </w:numPr>
        <w:spacing w:lineRule="auto" w:line="240" w:before="0" w:after="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Propagowanie zasad fair–play (umiejętność bycia zwycięzcą lub zwyciężonym)</w:t>
      </w:r>
    </w:p>
    <w:p>
      <w:pPr>
        <w:pStyle w:val="ListParagraph"/>
        <w:numPr>
          <w:ilvl w:val="0"/>
          <w:numId w:val="1"/>
        </w:numPr>
        <w:spacing w:lineRule="auto" w:line="240" w:before="0" w:after="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Stworzenie atmosfery zdrowej rywalizacji i współzawodnictwa.</w:t>
      </w:r>
    </w:p>
    <w:p>
      <w:pPr>
        <w:pStyle w:val="Normal"/>
        <w:spacing w:lineRule="auto" w:line="240" w:before="0" w:after="172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2. Organizatorzy</w:t>
      </w:r>
    </w:p>
    <w:p>
      <w:pPr>
        <w:pStyle w:val="ListParagraph"/>
        <w:numPr>
          <w:ilvl w:val="0"/>
          <w:numId w:val="2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Klub Szachowy „Gambit”</w:t>
      </w:r>
    </w:p>
    <w:p>
      <w:pPr>
        <w:pStyle w:val="ListParagraph"/>
        <w:numPr>
          <w:ilvl w:val="0"/>
          <w:numId w:val="2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Urząd Miasta Świecie</w:t>
      </w:r>
    </w:p>
    <w:p>
      <w:pPr>
        <w:pStyle w:val="ListParagraph"/>
        <w:numPr>
          <w:ilvl w:val="0"/>
          <w:numId w:val="2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OKSiR</w:t>
      </w:r>
    </w:p>
    <w:p>
      <w:pPr>
        <w:pStyle w:val="Normal"/>
        <w:spacing w:lineRule="auto" w:line="240" w:before="0" w:after="172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3. Patronat honorowy</w:t>
      </w:r>
    </w:p>
    <w:p>
      <w:pPr>
        <w:pStyle w:val="ListParagraph"/>
        <w:numPr>
          <w:ilvl w:val="0"/>
          <w:numId w:val="3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Burmistrz Miasta i Gminy Świecia</w:t>
      </w:r>
    </w:p>
    <w:p>
      <w:pPr>
        <w:pStyle w:val="Normal"/>
        <w:spacing w:lineRule="auto" w:line="240" w:before="0" w:after="172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4. Termin i miejsce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01.08 - 08.08.2018 r.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Ośrodek wypoczynkowy ul. Gen. Jastrzębskiego 5, 86-200 Chełmno</w:t>
      </w:r>
      <w:bookmarkStart w:id="2" w:name="_Hlk509411316"/>
      <w:bookmarkEnd w:id="2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br/>
      </w:r>
    </w:p>
    <w:p>
      <w:pPr>
        <w:pStyle w:val="Normal"/>
        <w:spacing w:lineRule="auto" w:line="240" w:before="0" w:after="172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5. System rozgrywek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righ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Mistrzostwa zostaną rozegrane w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trze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ch grupach: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OPEN - wszyscy zawodnicy z kraju i z zagranicy (zgłoszony do FIDE)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Style w:val="Applestylespan"/>
          <w:rFonts w:cs="Times New Roman" w:ascii="Times New Roman" w:hAnsi="Times New Roman"/>
          <w:color w:val="000000"/>
          <w:sz w:val="24"/>
          <w:szCs w:val="24"/>
        </w:rPr>
        <w:t>Juniorów do lat 1</w:t>
      </w:r>
      <w:r>
        <w:rPr>
          <w:rStyle w:val="Applestylespan"/>
          <w:rFonts w:cs="Times New Roman" w:ascii="Times New Roman" w:hAnsi="Times New Roman"/>
          <w:color w:val="000000"/>
          <w:sz w:val="24"/>
          <w:szCs w:val="24"/>
        </w:rPr>
        <w:t>0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Style w:val="Applestylespan"/>
          <w:rFonts w:cs="Times New Roman" w:ascii="Times New Roman" w:hAnsi="Times New Roman"/>
          <w:color w:val="000000"/>
          <w:sz w:val="24"/>
          <w:szCs w:val="24"/>
        </w:rPr>
        <w:t>Juniorów do lat 1</w:t>
      </w:r>
      <w:r>
        <w:rPr>
          <w:rStyle w:val="Applestylespan"/>
          <w:rFonts w:cs="Times New Roman" w:ascii="Times New Roman" w:hAnsi="Times New Roman"/>
          <w:color w:val="000000"/>
          <w:sz w:val="24"/>
          <w:szCs w:val="24"/>
        </w:rPr>
        <w:t>4</w:t>
      </w:r>
    </w:p>
    <w:p>
      <w:pPr>
        <w:pStyle w:val="Normal"/>
        <w:spacing w:lineRule="auto" w:line="240" w:before="0" w:after="172"/>
        <w:ind w:left="360" w:right="0" w:hanging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W ramach Turnieju Szachowego z okazji 80 - lecia KSz „Gambit” Świecie zostanie rozegrany turniej szachów błyskawicznych i turniej szachów szybkich (turnieje zgłoszone do FIDE).</w:t>
      </w:r>
    </w:p>
    <w:p>
      <w:pPr>
        <w:pStyle w:val="Normal"/>
        <w:spacing w:lineRule="auto" w:line="240" w:before="0" w:after="172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6.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Tempo gry:</w:t>
      </w:r>
    </w:p>
    <w:p>
      <w:pPr>
        <w:pStyle w:val="ListParagraph"/>
        <w:numPr>
          <w:ilvl w:val="0"/>
          <w:numId w:val="13"/>
        </w:numPr>
        <w:suppressAutoHyphens w:val="true"/>
        <w:spacing w:lineRule="auto" w:line="240" w:before="0" w:after="0"/>
        <w:contextualSpacing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System szwajcarski 9 rund. </w:t>
      </w:r>
    </w:p>
    <w:p>
      <w:pPr>
        <w:pStyle w:val="ListParagraph"/>
        <w:numPr>
          <w:ilvl w:val="0"/>
          <w:numId w:val="13"/>
        </w:numPr>
        <w:suppressAutoHyphens w:val="true"/>
        <w:spacing w:lineRule="auto" w:line="240" w:before="0" w:after="0"/>
        <w:contextualSpacing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Tempo gry: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w grupie OPEN (zgłoszony do FIDE) - 90’ + 30’’ na zawodnika,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w grup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ach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 juniorski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ch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 do lat 1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0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i 14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- 60’ na zawodnika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172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br/>
        <w:t>7. Wpisowe z opłatą rankingowo-klasyfikacyjną: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OPEN - 110 zł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Juniorzy do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10 i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14 lat - 60 zł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Wpisowe należy wpłacić na konto Klubu do 25.07.2018 roku lub w dniu przyjazdu po uzgodnieniu z organizatorem.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Tytuł płatności: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wpisowe – imię i nazwisko i grupa.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Klub Szachowy Gambit Świecie  ul. Wyszyńskiego 15, 86-105 Świecie,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nr rachunku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: </w:t>
      </w:r>
      <w:bookmarkStart w:id="3" w:name="_Hlk510703960"/>
      <w:bookmarkStart w:id="4" w:name="_Hlk510702439"/>
      <w:bookmarkEnd w:id="3"/>
      <w:bookmarkEnd w:id="4"/>
      <w:r>
        <w:rPr>
          <w:rFonts w:eastAsia="Calibri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43 1750 0012 0000 0000 2995 9234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  <w:br/>
      </w:r>
    </w:p>
    <w:p>
      <w:pPr>
        <w:pStyle w:val="Normal"/>
        <w:spacing w:lineRule="auto" w:line="240" w:before="0" w:after="172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8. Zakwaterowanie i wyżywienie</w:t>
      </w:r>
    </w:p>
    <w:p>
      <w:pPr>
        <w:pStyle w:val="ListParagraph"/>
        <w:numPr>
          <w:ilvl w:val="0"/>
          <w:numId w:val="6"/>
        </w:numPr>
        <w:spacing w:lineRule="auto" w:line="240" w:before="0" w:after="172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Ośrodek wypoczynkowy ul. Gen. Jastrzębskiego 5, 86-200 Chełmno - (7 dni x 70.00 zł = 490.00 zł), pokoje 2, 3, 4 osobowe, wyżywienie: śniadanie i </w:t>
      </w:r>
      <w:bookmarkStart w:id="5" w:name="_GoBack"/>
      <w:bookmarkEnd w:id="5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kolacja - szwedzki stół, obiad. </w:t>
      </w:r>
    </w:p>
    <w:p>
      <w:pPr>
        <w:pStyle w:val="ListParagraph"/>
        <w:numPr>
          <w:ilvl w:val="0"/>
          <w:numId w:val="6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Zakwaterowanie + wyżywienie wpłata na konto Klubu Szachowego „Gambit” </w:t>
      </w:r>
    </w:p>
    <w:p>
      <w:pPr>
        <w:pStyle w:val="ListParagraph"/>
        <w:spacing w:lineRule="auto" w:line="240" w:before="0" w:after="172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Tytuł płatności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: imię i nazwisko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Klub Szachowy Gambit Świecie,  ul. Wyszyńskiego 15, 86-105 Świecie,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nr rachunku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: </w:t>
      </w:r>
      <w:r>
        <w:rPr>
          <w:rFonts w:eastAsia="Calibri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43 1750 0012 0000 0000 2995 9234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6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 miejscu znajduje się pole namiotowe</w:t>
      </w:r>
    </w:p>
    <w:p>
      <w:pPr>
        <w:pStyle w:val="ListParagraph"/>
        <w:numPr>
          <w:ilvl w:val="0"/>
          <w:numId w:val="6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Koszt całodziennego wyżywienia 35 zł/ osobę</w:t>
      </w:r>
    </w:p>
    <w:p>
      <w:pPr>
        <w:pStyle w:val="ListParagraph"/>
        <w:numPr>
          <w:ilvl w:val="0"/>
          <w:numId w:val="6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Koszt domków letniskowych do uzgodnienia z organizatorem.</w:t>
      </w:r>
    </w:p>
    <w:p>
      <w:pPr>
        <w:pStyle w:val="Normal"/>
        <w:spacing w:lineRule="auto" w:line="240" w:before="0" w:after="172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ILOŚĆ MIEJSC OGRANICZONA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ListParagraph"/>
        <w:numPr>
          <w:ilvl w:val="0"/>
          <w:numId w:val="14"/>
        </w:numPr>
        <w:spacing w:lineRule="auto" w:line="240" w:before="0" w:after="172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Zgłoszenia, dotyczące zakwaterowania i wyżywienia przyjmuje Mariusz Jaźwiecki tel.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52 500 77 53 w godzinach od 9:00 do 16:00, email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eastAsia="pl-PL"/>
          </w:rPr>
          <w:t>gambitswiecie@wp.pl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do dnia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20.07.2018 </w:t>
      </w:r>
    </w:p>
    <w:p>
      <w:pPr>
        <w:pStyle w:val="ListParagraph"/>
        <w:numPr>
          <w:ilvl w:val="0"/>
          <w:numId w:val="14"/>
        </w:numPr>
        <w:rPr/>
      </w:pPr>
      <w:r>
        <w:rPr>
          <w:rStyle w:val="Applestylespan"/>
          <w:rFonts w:cs="Times New Roman" w:ascii="Times New Roman" w:hAnsi="Times New Roman"/>
          <w:color w:val="000000"/>
          <w:sz w:val="24"/>
          <w:szCs w:val="24"/>
          <w:highlight w:val="white"/>
        </w:rPr>
        <w:t>Zgłoszenie powinno zawierać: imię i nazwisko, kategorię, ranking, datę urodzenia (dzień, miesiąc, rok) oraz informacje o rezerwacji wyżywienia i zakwaterowania.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9. Zgłoszenia</w:t>
      </w:r>
    </w:p>
    <w:p>
      <w:pPr>
        <w:pStyle w:val="ListParagraph"/>
        <w:numPr>
          <w:ilvl w:val="0"/>
          <w:numId w:val="7"/>
        </w:numPr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Zgłoszenia do turnieju należy przesyłać do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25.07.2018,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mail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hyperlink r:id="rId3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eastAsia="pl-PL"/>
          </w:rPr>
          <w:t>gambitswiecie@wp.pl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, tel.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52 500 77 53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lub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Style w:val="Applestylespan"/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poprzez serwisy na stronie </w:t>
      </w:r>
      <w:hyperlink r:id="rId4">
        <w:r>
          <w:rPr>
            <w:rStyle w:val="Applestylespan"/>
            <w:rFonts w:ascii="Times New Roman" w:hAnsi="Times New Roman"/>
            <w:sz w:val="24"/>
            <w:szCs w:val="24"/>
          </w:rPr>
          <w:t>http://www.chessarbiter.com</w:t>
        </w:r>
      </w:hyperlink>
    </w:p>
    <w:p>
      <w:pPr>
        <w:pStyle w:val="ListParagraph"/>
        <w:ind w:left="1440" w:right="0" w:hanging="0"/>
        <w:rPr/>
      </w:pPr>
      <w:r>
        <w:rPr>
          <w:rStyle w:val="Czeinternetowe"/>
          <w:rFonts w:eastAsia="Times New Roman" w:cs="Times New Roman" w:ascii="Times New Roman" w:hAnsi="Times New Roman"/>
          <w:color w:val="000000"/>
          <w:sz w:val="24"/>
          <w:szCs w:val="24"/>
          <w:u w:val="none"/>
          <w:lang w:eastAsia="pl-PL"/>
        </w:rPr>
        <w:t xml:space="preserve">Grupa OPEN: </w:t>
      </w:r>
      <w:hyperlink r:id="rId5">
        <w:r>
          <w:rPr>
            <w:rStyle w:val="Czeinternetowe"/>
            <w:rFonts w:ascii="Times New Roman" w:hAnsi="Times New Roman"/>
            <w:sz w:val="24"/>
            <w:szCs w:val="24"/>
          </w:rPr>
          <w:t>http://www.chessarbiter.com/turnieje/2018/ti_2553/</w:t>
        </w:r>
      </w:hyperlink>
      <w:r>
        <w:rPr>
          <w:rStyle w:val="Czeinternetowe"/>
          <w:rFonts w:eastAsia="Times New Roman" w:cs="Times New Roman" w:ascii="Times New Roman" w:hAnsi="Times New Roman"/>
          <w:color w:val="000000"/>
          <w:sz w:val="24"/>
          <w:szCs w:val="24"/>
          <w:u w:val="none"/>
          <w:lang w:eastAsia="pl-PL"/>
        </w:rPr>
        <w:br/>
        <w:t>Grupa do lat 1</w:t>
      </w:r>
      <w:r>
        <w:rPr>
          <w:rStyle w:val="Czeinternetowe"/>
          <w:rFonts w:eastAsia="Times New Roman" w:cs="Times New Roman" w:ascii="Times New Roman" w:hAnsi="Times New Roman"/>
          <w:color w:val="000000"/>
          <w:sz w:val="24"/>
          <w:szCs w:val="24"/>
          <w:u w:val="none"/>
          <w:lang w:eastAsia="pl-PL"/>
        </w:rPr>
        <w:t xml:space="preserve">0: </w:t>
      </w:r>
      <w:hyperlink r:id="rId6">
        <w:r>
          <w:rPr>
            <w:rStyle w:val="Czeinternetowe"/>
          </w:rPr>
          <w:t>http://www.chessarbiter.com/turnieje/2018/ti_4340/</w:t>
        </w:r>
      </w:hyperlink>
    </w:p>
    <w:p>
      <w:pPr>
        <w:pStyle w:val="ListParagraph"/>
        <w:ind w:left="1440" w:right="0" w:hanging="0"/>
        <w:rPr/>
      </w:pPr>
      <w:r>
        <w:rPr>
          <w:rStyle w:val="Czeinternetowe"/>
          <w:rFonts w:eastAsia="Times New Roman" w:cs="Times New Roman" w:ascii="Times New Roman" w:hAnsi="Times New Roman"/>
          <w:color w:val="000000"/>
          <w:sz w:val="24"/>
          <w:szCs w:val="24"/>
          <w:u w:val="none"/>
          <w:lang w:eastAsia="pl-PL"/>
        </w:rPr>
        <w:t xml:space="preserve">Grupa do lat 14: </w:t>
      </w:r>
      <w:hyperlink r:id="rId7">
        <w:r>
          <w:rPr>
            <w:rStyle w:val="Czeinternetowe"/>
            <w:rFonts w:ascii="Times New Roman" w:hAnsi="Times New Roman"/>
            <w:sz w:val="24"/>
            <w:szCs w:val="24"/>
          </w:rPr>
          <w:t>http://www.chessarbiter.com/turnieje/2018/ti_2555/</w:t>
        </w:r>
      </w:hyperlink>
      <w:r>
        <w:rPr>
          <w:rStyle w:val="Czeinternetowe"/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br/>
      </w:r>
    </w:p>
    <w:p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Zgłoszenia po terminie będą przyjmowane w razie wolnych miejsc i pod warunkiem wpłacenia wpisowego wyższego o 50%</w:t>
      </w:r>
    </w:p>
    <w:p>
      <w:pPr>
        <w:pStyle w:val="Normal"/>
        <w:spacing w:lineRule="auto" w:line="240" w:before="0" w:after="172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10. Nagrody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zh-CN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/>
          <w:lang w:eastAsia="zh-CN"/>
        </w:rPr>
        <w:t>Grupa OPEN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I miejsce – 1.200,00 zł + statuetka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II miejsce – 1.000,00 zł + statuetka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III miejsce –  800,00 zł + statuetka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Najlepsza kobieta – statuetka + nagroda rzeczowa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Najlepszy junior – statuetka + nagroda rzeczowa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Najlepszy zawodnik powyżej 60 lat – statuetka + nagroda rzeczowa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rPr/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Grupa do lat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10 i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14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I - III miejsce juniorka statuetka + nagrody rzeczowe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 xml:space="preserve">I - III miejsce junior statuetka + nagrody rzeczowe 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Dla najlepszych nagrody rzeczowe.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Każdy uczestnik otrzymuje pamiątkowy dyplom i upominek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172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br/>
        <w:t>11. Uwagi końcowe</w:t>
      </w:r>
    </w:p>
    <w:p>
      <w:pPr>
        <w:pStyle w:val="ListParagraph"/>
        <w:numPr>
          <w:ilvl w:val="0"/>
          <w:numId w:val="8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Za opiekę, stan zdrowia i ubezpieczenie zawodnika odpowiedzialny jest klub delegujący lub jego opiekun prawny.</w:t>
      </w:r>
    </w:p>
    <w:p>
      <w:pPr>
        <w:pStyle w:val="ListParagraph"/>
        <w:numPr>
          <w:ilvl w:val="0"/>
          <w:numId w:val="9"/>
        </w:numPr>
        <w:spacing w:lineRule="auto" w:line="240" w:before="0" w:after="172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Dojazd: </w:t>
      </w:r>
      <w:hyperlink r:id="rId8">
        <w:r>
          <w:rPr>
            <w:rStyle w:val="Czeinternetowe"/>
          </w:rPr>
          <w:t>http://www.ecwm.chdk.pl/kontakt.html</w:t>
        </w:r>
      </w:hyperlink>
    </w:p>
    <w:p>
      <w:pPr>
        <w:pStyle w:val="ListParagraph"/>
        <w:numPr>
          <w:ilvl w:val="0"/>
          <w:numId w:val="10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Obecność na odprawie technicznej w dniu 01.08. o godz. 20:00 obowiązkowa, w przeciwnym razie zawodnik rozpocznie grę od 2 rundy.</w:t>
      </w:r>
    </w:p>
    <w:p>
      <w:pPr>
        <w:pStyle w:val="ListParagraph"/>
        <w:numPr>
          <w:ilvl w:val="0"/>
          <w:numId w:val="10"/>
        </w:numPr>
        <w:spacing w:lineRule="auto" w:line="240" w:before="0" w:after="172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Uczestnicy, którzy chcieliby dojeżdżać na Turniej, mogą zostać zwolnieni z odprawy technicznej po uzgodnieniu z organizatorem.</w:t>
      </w:r>
    </w:p>
    <w:p>
      <w:pPr>
        <w:pStyle w:val="ListParagraph"/>
        <w:numPr>
          <w:ilvl w:val="0"/>
          <w:numId w:val="10"/>
        </w:numPr>
        <w:rPr/>
      </w:pPr>
      <w:r>
        <w:rPr>
          <w:rStyle w:val="Applestylespan"/>
          <w:rFonts w:cs="Times New Roman" w:ascii="Times New Roman" w:hAnsi="Times New Roman"/>
          <w:color w:val="000000"/>
          <w:sz w:val="24"/>
          <w:szCs w:val="24"/>
          <w:highlight w:val="white"/>
        </w:rPr>
        <w:t>Organizatorzy zapewniają sale i sprzęt do gry.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turnieju obowiązują aktualne przepisy Kodeksu Szachowego szachów klasycznych i przepisy FIDE.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Dla zawodników i opiekunów organizator zapewnia ciepłe napoje (kawa, herbata) i słodki poczęstunek podczas rund.</w:t>
      </w:r>
    </w:p>
    <w:p>
      <w:pPr>
        <w:pStyle w:val="ListParagraph"/>
        <w:numPr>
          <w:ilvl w:val="0"/>
          <w:numId w:val="12"/>
        </w:numPr>
        <w:rPr/>
      </w:pPr>
      <w:r>
        <w:rPr>
          <w:rStyle w:val="Applestylespan"/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W przypadku niskiej frekwencji w grupach juniorskich </w:t>
      </w:r>
      <w:r>
        <w:rPr>
          <w:rStyle w:val="Applestylespan"/>
          <w:rFonts w:cs="Times New Roman" w:ascii="Times New Roman" w:hAnsi="Times New Roman"/>
          <w:color w:val="000000"/>
          <w:sz w:val="24"/>
          <w:szCs w:val="24"/>
          <w:highlight w:val="white"/>
        </w:rPr>
        <w:t>istnieje możliwość połączenia grup</w:t>
        <w:br/>
        <w:t>z oddzielną klasyfikacją.</w:t>
      </w:r>
    </w:p>
    <w:p>
      <w:pPr>
        <w:pStyle w:val="ListParagraph"/>
        <w:numPr>
          <w:ilvl w:val="0"/>
          <w:numId w:val="12"/>
        </w:numPr>
        <w:rPr/>
      </w:pPr>
      <w:r>
        <w:rPr>
          <w:rStyle w:val="Applestylespan"/>
          <w:rFonts w:cs="Times New Roman" w:ascii="Times New Roman" w:hAnsi="Times New Roman"/>
          <w:color w:val="000000"/>
          <w:sz w:val="24"/>
          <w:szCs w:val="24"/>
          <w:highlight w:val="white"/>
        </w:rPr>
        <w:t>Ostateczna interpretacja powyższego regulaminu należy do Organizatora.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Harmonogram Turnieju Szachowego </w:t>
      </w:r>
      <w:r>
        <w:rPr>
          <w:rFonts w:cs="Times New Roman" w:ascii="Times New Roman" w:hAnsi="Times New Roman"/>
          <w:b/>
          <w:sz w:val="24"/>
          <w:szCs w:val="24"/>
        </w:rPr>
        <w:t>Turniej Szachowy z okazji 80 – lecie  KSz Gambit Świecie pod Patronatem Burmistrza Świecia w Chełmnie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8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275"/>
        <w:gridCol w:w="7810"/>
      </w:tblGrid>
      <w:tr>
        <w:trPr/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01.08.2018</w:t>
            </w:r>
          </w:p>
        </w:tc>
        <w:tc>
          <w:tcPr>
            <w:tcW w:w="7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15:00 - potwierdzanie zgłoszeń, kwaterowanie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20:00 - odprawa techniczna</w:t>
            </w:r>
          </w:p>
        </w:tc>
      </w:tr>
      <w:tr>
        <w:trPr/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02.08.2018</w:t>
            </w:r>
          </w:p>
        </w:tc>
        <w:tc>
          <w:tcPr>
            <w:tcW w:w="7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9:00 – otwarcie mistrzostw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10:00 – I runda</w:t>
            </w:r>
          </w:p>
        </w:tc>
      </w:tr>
      <w:tr>
        <w:trPr/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03.08.2018</w:t>
            </w:r>
          </w:p>
        </w:tc>
        <w:tc>
          <w:tcPr>
            <w:tcW w:w="7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9:00 – II runda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14:30 – III rudna</w:t>
            </w:r>
          </w:p>
        </w:tc>
      </w:tr>
      <w:tr>
        <w:trPr/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04.08.2018</w:t>
            </w:r>
          </w:p>
        </w:tc>
        <w:tc>
          <w:tcPr>
            <w:tcW w:w="7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9:30 – IV runda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16:00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Turniej błyskawiczny </w:t>
            </w:r>
            <w:r>
              <w:rPr>
                <w:rStyle w:val="Applestylespan"/>
                <w:rFonts w:cs="Times New Roman" w:ascii="Times New Roman" w:hAnsi="Times New Roman"/>
                <w:color w:val="000000"/>
                <w:sz w:val="24"/>
                <w:szCs w:val="24"/>
              </w:rPr>
              <w:t>zgłoszony do FIDE</w:t>
            </w:r>
          </w:p>
        </w:tc>
      </w:tr>
      <w:tr>
        <w:trPr/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05.08.2018</w:t>
            </w:r>
          </w:p>
        </w:tc>
        <w:tc>
          <w:tcPr>
            <w:tcW w:w="7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10:00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Turniej szachów szybkich </w:t>
            </w:r>
            <w:r>
              <w:rPr>
                <w:rStyle w:val="Applestylespan"/>
                <w:rFonts w:cs="Times New Roman" w:ascii="Times New Roman" w:hAnsi="Times New Roman"/>
                <w:color w:val="000000"/>
                <w:sz w:val="24"/>
                <w:szCs w:val="24"/>
              </w:rPr>
              <w:t>zgłoszony do FIDE</w:t>
            </w:r>
          </w:p>
        </w:tc>
      </w:tr>
      <w:tr>
        <w:trPr/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06.08.2018</w:t>
            </w:r>
          </w:p>
        </w:tc>
        <w:tc>
          <w:tcPr>
            <w:tcW w:w="7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9:00 – V runda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14:30 – VI runda</w:t>
            </w:r>
          </w:p>
        </w:tc>
      </w:tr>
      <w:tr>
        <w:trPr>
          <w:trHeight w:val="685" w:hRule="atLeast"/>
        </w:trPr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07.08.2018</w:t>
            </w:r>
          </w:p>
        </w:tc>
        <w:tc>
          <w:tcPr>
            <w:tcW w:w="7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9:00 – VII runda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14:30 – VIII runda</w:t>
            </w:r>
          </w:p>
        </w:tc>
      </w:tr>
      <w:tr>
        <w:trPr/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08.08.2018</w:t>
            </w:r>
          </w:p>
        </w:tc>
        <w:tc>
          <w:tcPr>
            <w:tcW w:w="7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9:30 – IX runda </w:t>
            </w:r>
          </w:p>
          <w:p>
            <w:pPr>
              <w:pStyle w:val="Normal"/>
              <w:suppressLineNumbers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15:30 – Zakończenie turnieju</w:t>
            </w:r>
          </w:p>
        </w:tc>
      </w:tr>
    </w:tbl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bookmarkStart w:id="6" w:name="_Hlk510526023"/>
      <w:bookmarkStart w:id="7" w:name="_Hlk510526023"/>
      <w:bookmarkEnd w:id="7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Organizator przewiduje także dodatkowe atrakcje, m. in. siłownia na zewnątrz, boisko do gry w siatkę - piłkę plażową, plaża strzeżona ratownik, możliwość zorganizowania wycieczki do Chełmna ok. 3 km od ośrodka, ognisko -grill, dyskoteka.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 </w:t>
      </w:r>
    </w:p>
    <w:p>
      <w:pPr>
        <w:pStyle w:val="Normal"/>
        <w:spacing w:lineRule="auto" w:line="240" w:before="0" w:after="160"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zh-CN"/>
        </w:rPr>
        <w:t>Możliwość odpłatnego korzystania z kortu tenisowego, kajaków i rowerów wodnych.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rFonts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rFonts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Calibri"/>
        <w:color w:val="000000"/>
        <w:lang w:eastAsia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pl-P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pl-P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pl-P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pl-P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zh-C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zh-C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zh-C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pl-P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pl-P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highlight w:val="white"/>
        <w:szCs w:val="24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highlight w:val="white"/>
        <w:szCs w:val="24"/>
        <w:rFonts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highlight w:val="white"/>
        <w:szCs w:val="24"/>
        <w:rFonts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highlight w:val="white"/>
        <w:szCs w:val="24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highlight w:val="white"/>
        <w:szCs w:val="24"/>
        <w:rFonts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highlight w:val="white"/>
        <w:szCs w:val="24"/>
        <w:rFonts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highlight w:val="white"/>
        <w:szCs w:val="24"/>
        <w:rFonts w:cs="Symbol"/>
        <w:color w:val="000000"/>
        <w:lang w:eastAsia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highlight w:val="white"/>
        <w:szCs w:val="24"/>
        <w:rFonts w:cs="Symbol"/>
        <w:color w:val="000000"/>
        <w:lang w:eastAsia="pl-P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highlight w:val="white"/>
        <w:szCs w:val="24"/>
        <w:rFonts w:cs="Symbol"/>
        <w:color w:val="000000"/>
        <w:lang w:eastAsia="pl-P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6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pl-PL" w:eastAsia="en-US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  <w:sz w:val="24"/>
      <w:szCs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eastAsia="Times New Roman" w:cs="Calibri"/>
      <w:color w:val="000000"/>
      <w:sz w:val="24"/>
      <w:szCs w:val="24"/>
      <w:lang w:eastAsia="pl-P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eastAsia="Times New Roman" w:cs="Symbol"/>
      <w:color w:val="000000"/>
      <w:sz w:val="24"/>
      <w:szCs w:val="24"/>
      <w:lang w:eastAsia="pl-P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eastAsia="Times New Roman" w:cs="Symbol"/>
      <w:color w:val="000000"/>
      <w:sz w:val="24"/>
      <w:szCs w:val="24"/>
      <w:lang w:eastAsia="pl-P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eastAsia="Calibri" w:cs="Symbol"/>
      <w:color w:val="000000"/>
      <w:sz w:val="24"/>
      <w:szCs w:val="24"/>
      <w:lang w:eastAsia="zh-C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eastAsia="Times New Roman" w:cs="Symbol"/>
      <w:color w:val="000000"/>
      <w:sz w:val="24"/>
      <w:szCs w:val="24"/>
      <w:lang w:eastAsia="pl-P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color w:val="000000"/>
      <w:sz w:val="24"/>
      <w:szCs w:val="24"/>
      <w:highlight w:val="white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color w:val="000000"/>
      <w:sz w:val="24"/>
      <w:szCs w:val="24"/>
      <w:highlight w:val="white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eastAsia="Times New Roman" w:cs="Symbol"/>
      <w:color w:val="000000"/>
      <w:sz w:val="24"/>
      <w:szCs w:val="24"/>
      <w:highlight w:val="white"/>
      <w:lang w:eastAsia="pl-P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DefaultParagraphFont">
    <w:name w:val="Default Paragraph Font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Applestylespan">
    <w:name w:val="apple-style-span"/>
    <w:basedOn w:val="DefaultParagraph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u w:val="singl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eastAsia="Times New Roman" w:cs="Calibri"/>
      <w:sz w:val="24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mbitswiecie@wp.pl" TargetMode="External"/><Relationship Id="rId3" Type="http://schemas.openxmlformats.org/officeDocument/2006/relationships/hyperlink" Target="mailto:gambitswiecie@wp.pl" TargetMode="External"/><Relationship Id="rId4" Type="http://schemas.openxmlformats.org/officeDocument/2006/relationships/hyperlink" Target="http://www.chessarbiter.com/" TargetMode="External"/><Relationship Id="rId5" Type="http://schemas.openxmlformats.org/officeDocument/2006/relationships/hyperlink" Target="http://www.chessarbiter.com/turnieje/2018/ti_2553/" TargetMode="External"/><Relationship Id="rId6" Type="http://schemas.openxmlformats.org/officeDocument/2006/relationships/hyperlink" Target="http://www.chessarbiter.com/turnieje/2018/ti_4340/" TargetMode="External"/><Relationship Id="rId7" Type="http://schemas.openxmlformats.org/officeDocument/2006/relationships/hyperlink" Target="http://www.chessarbiter.com/turnieje/2018/ti_2555/" TargetMode="External"/><Relationship Id="rId8" Type="http://schemas.openxmlformats.org/officeDocument/2006/relationships/hyperlink" Target="http://www.ecwm.chdk.pl/kontakt.html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LibreOffice/5.4.3.2$Windows_X86_64 LibreOffice_project/92a7159f7e4af62137622921e809f8546db437e5</Application>
  <Pages>3</Pages>
  <Words>778</Words>
  <Characters>4567</Characters>
  <CharactersWithSpaces>5415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2018-04-05T13:55:00Z</dcterms:created>
  <dc:creator>Mariusz Jaźwiecki</dc:creator>
  <dc:description/>
  <dc:language>pl-PL</dc:language>
  <cp:lastModifiedBy/>
  <cp:lastPrinted>2018-04-05T13:24:00Z</cp:lastPrinted>
  <dcterms:modified xsi:type="dcterms:W3CDTF">2018-06-22T14:51:43Z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