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FF"/>
          <w:sz w:val="56"/>
          <w:szCs w:val="56"/>
          <w:lang w:eastAsia="zh-CN"/>
        </w:rPr>
      </w:pPr>
      <w:r>
        <w:rPr>
          <w:rFonts w:eastAsia="Calibri" w:cs="Times New Roman" w:ascii="Times New Roman" w:hAnsi="Times New Roman"/>
          <w:b/>
          <w:bCs/>
          <w:color w:val="0000FF"/>
          <w:sz w:val="56"/>
          <w:szCs w:val="56"/>
          <w:lang w:eastAsia="zh-CN"/>
        </w:rPr>
        <w:br/>
        <w:t xml:space="preserve">Turniej </w:t>
      </w:r>
      <w:r>
        <w:rPr>
          <w:rFonts w:eastAsia="Calibri" w:cs="Times New Roman" w:ascii="Times New Roman" w:hAnsi="Times New Roman"/>
          <w:b/>
          <w:bCs/>
          <w:color w:val="0000FF"/>
          <w:sz w:val="56"/>
          <w:szCs w:val="56"/>
          <w:lang w:eastAsia="zh-CN"/>
        </w:rPr>
        <w:t>Szachowy</w:t>
      </w:r>
      <w:r>
        <w:rPr>
          <w:rFonts w:eastAsia="Calibri" w:cs="Times New Roman" w:ascii="Times New Roman" w:hAnsi="Times New Roman"/>
          <w:b/>
          <w:bCs/>
          <w:color w:val="0000FF"/>
          <w:sz w:val="56"/>
          <w:szCs w:val="56"/>
          <w:lang w:eastAsia="zh-CN"/>
        </w:rPr>
        <w:t xml:space="preserve"> z okazji 80 – lecia</w:t>
        <w:br/>
        <w:t xml:space="preserve">KSz "Gambit" Świecie pod Honorowym Patronatem Burmistrza Świecia 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44"/>
          <w:szCs w:val="44"/>
        </w:rPr>
      </w:pPr>
      <w:r>
        <w:rPr>
          <w:rFonts w:eastAsia="Times New Roman" w:cs="Times New Roman" w:ascii="Times New Roman" w:hAnsi="Times New Roman"/>
          <w:b/>
          <w:color w:val="0000FF"/>
          <w:sz w:val="16"/>
          <w:szCs w:val="16"/>
          <w:lang w:eastAsia="zh-CN"/>
        </w:rPr>
        <w:br/>
      </w:r>
      <w:r>
        <w:rPr>
          <w:rFonts w:eastAsia="Times New Roman" w:cs="Times New Roman" w:ascii="Times New Roman" w:hAnsi="Times New Roman"/>
          <w:b/>
          <w:color w:val="0000FF"/>
          <w:sz w:val="52"/>
          <w:szCs w:val="52"/>
          <w:lang w:eastAsia="zh-CN"/>
        </w:rPr>
        <w:t>Turniej Błyskawiczny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38"/>
          <w:szCs w:val="38"/>
        </w:rPr>
      </w:pPr>
      <w:r>
        <w:rPr>
          <w:rFonts w:eastAsia="Times New Roman" w:cs="Times New Roman" w:ascii="Times New Roman" w:hAnsi="Times New Roman"/>
          <w:b/>
          <w:color w:val="0000FF"/>
          <w:sz w:val="38"/>
          <w:szCs w:val="38"/>
          <w:lang w:eastAsia="zh-CN"/>
        </w:rPr>
        <w:t>C</w:t>
      </w:r>
      <w:r>
        <w:rPr>
          <w:rFonts w:eastAsia="Times New Roman" w:cs="Times New Roman" w:ascii="Times New Roman" w:hAnsi="Times New Roman"/>
          <w:b/>
          <w:color w:val="0000FF"/>
          <w:sz w:val="38"/>
          <w:szCs w:val="38"/>
          <w:lang w:eastAsia="zh-CN"/>
        </w:rPr>
        <w:t>hełmno,</w:t>
      </w:r>
      <w:r>
        <w:rPr>
          <w:rFonts w:eastAsia="Times New Roman" w:cs="Times New Roman" w:ascii="Times New Roman" w:hAnsi="Times New Roman"/>
          <w:b/>
          <w:color w:val="0000FF"/>
          <w:sz w:val="38"/>
          <w:szCs w:val="3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38"/>
          <w:szCs w:val="38"/>
          <w:lang w:eastAsia="zh-CN"/>
        </w:rPr>
        <w:t>4</w:t>
      </w:r>
      <w:r>
        <w:rPr>
          <w:rFonts w:eastAsia="Calibri" w:cs="Times New Roman" w:ascii="Times New Roman" w:hAnsi="Times New Roman"/>
          <w:b/>
          <w:color w:val="0000FF"/>
          <w:sz w:val="38"/>
          <w:szCs w:val="38"/>
          <w:lang w:eastAsia="zh-CN"/>
        </w:rPr>
        <w:t>.08.2018 r.</w:t>
      </w:r>
      <w:r>
        <w:rPr>
          <w:rFonts w:eastAsia="Calibri" w:cs="Times New Roman" w:ascii="Times New Roman" w:hAnsi="Times New Roman"/>
          <w:color w:val="0000FF"/>
          <w:sz w:val="38"/>
          <w:szCs w:val="38"/>
          <w:lang w:eastAsia="pl-PL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>
        <w:rPr>
          <w:rFonts w:cs="Times New Roman" w:ascii="Times New Roman" w:hAnsi="Times New Roman"/>
          <w:color w:val="0000FF"/>
          <w:sz w:val="36"/>
          <w:szCs w:val="3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510622744"/>
      <w:bookmarkStart w:id="1" w:name="_Hlk510622744"/>
      <w:bookmarkEnd w:id="1"/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1. Cel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Popularyzacja szachów wśród dzieci, młodzieży i dorosłych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Promocja Gminy Świecie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Wyłonienie mistrzów w poszczególnych kategoriach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Podniesienie poziomu gry, rozwój intelektualny dzieci i młodzieży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Propagowanie zasad fair–play (umiejętność bycia zwycięzcą lub zwyciężonym)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Stworzenie atmosfery zdrowej rywalizacji i współzawodnictwa.</w:t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2. Organizatorzy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Klub Szachowy „Gambit”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Urząd Miasta Świecie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OKSiR</w:t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3. Patronat honorowy</w:t>
      </w:r>
    </w:p>
    <w:p>
      <w:pPr>
        <w:pStyle w:val="ListParagraph"/>
        <w:numPr>
          <w:ilvl w:val="0"/>
          <w:numId w:val="3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Burmistrz Miasta i Gminy Świecia</w:t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4. Termin i miejsce</w:t>
      </w:r>
    </w:p>
    <w:p>
      <w:pPr>
        <w:pStyle w:val="ListParagraph"/>
        <w:numPr>
          <w:ilvl w:val="0"/>
          <w:numId w:val="3"/>
        </w:numPr>
        <w:shd w:fill="FFFFFF" w:val="clear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.08.2018 r.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Rozpoczęcie turnieju o godzinie 16.00.</w:t>
      </w:r>
    </w:p>
    <w:p>
      <w:pPr>
        <w:pStyle w:val="ListParagraph"/>
        <w:numPr>
          <w:ilvl w:val="0"/>
          <w:numId w:val="4"/>
        </w:numPr>
        <w:shd w:fill="FFFFFF" w:val="clear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Ośrodek wypoczynkowy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ul. G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en. Jastrzębskiego 5, 86-200 Chełmno</w:t>
      </w:r>
      <w:bookmarkStart w:id="2" w:name="_Hlk509411316"/>
      <w:bookmarkEnd w:id="2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br/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5. System rozgrywek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i tempo gry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right="0" w:hanging="0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Turniej zostanie rozegrany s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zh-CN"/>
        </w:rPr>
        <w:t>y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stem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em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szwajcarski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m na dystansie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11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rund. 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right="0" w:hanging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Tempo gry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wynosi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3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’ +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2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’’ na zawodnika.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right="0" w:hanging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 Wpisowe z opłatą rankingowo-klasyfikacyjną: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/>
      </w:r>
    </w:p>
    <w:p>
      <w:pPr>
        <w:pStyle w:val="ListParagraph"/>
        <w:numPr>
          <w:ilvl w:val="0"/>
          <w:numId w:val="5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Seniorzy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0 zł </w:t>
      </w:r>
    </w:p>
    <w:p>
      <w:pPr>
        <w:pStyle w:val="ListParagraph"/>
        <w:numPr>
          <w:ilvl w:val="0"/>
          <w:numId w:val="5"/>
        </w:numPr>
        <w:shd w:fill="FFFFFF" w:val="clear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Juniorzy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15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zł</w:t>
      </w:r>
    </w:p>
    <w:p>
      <w:pPr>
        <w:pStyle w:val="ListParagraph"/>
        <w:numPr>
          <w:ilvl w:val="0"/>
          <w:numId w:val="5"/>
        </w:numPr>
        <w:shd w:fill="FFFFFF" w:val="clear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Wpisowe należy wpłacić w dniu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4.08.2018 r. do godziny 15.45.</w:t>
      </w:r>
    </w:p>
    <w:p>
      <w:pPr>
        <w:pStyle w:val="ListParagraph"/>
        <w:numPr>
          <w:ilvl w:val="0"/>
          <w:numId w:val="0"/>
        </w:numPr>
        <w:shd w:fill="FFFFFF" w:val="clear"/>
        <w:spacing w:lineRule="auto" w:line="240" w:before="0" w:after="0"/>
        <w:ind w:left="144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u w:val="single"/>
        </w:rPr>
      </w:r>
    </w:p>
    <w:p>
      <w:pPr>
        <w:pStyle w:val="ListParagraph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u w:val="single"/>
        </w:rPr>
      </w:r>
    </w:p>
    <w:p>
      <w:pPr>
        <w:pStyle w:val="ListParagraph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u w:val="single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7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 Zgłoszenia</w:t>
      </w:r>
    </w:p>
    <w:p>
      <w:pPr>
        <w:pStyle w:val="ListParagraph"/>
        <w:numPr>
          <w:ilvl w:val="0"/>
          <w:numId w:val="6"/>
        </w:numPr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Zgłoszenia do turnieju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poprzez serwis turniejowy na stronie: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hyperlink r:id="rId2">
        <w:r>
          <w:rPr>
            <w:rStyle w:val="Czeinternetowe"/>
            <w:rFonts w:eastAsia="Times New Roman" w:cs="Times New Roman" w:ascii="Times New Roman" w:hAnsi="Times New Roman"/>
            <w:color w:val="000000"/>
            <w:sz w:val="24"/>
            <w:szCs w:val="24"/>
            <w:lang w:eastAsia="pl-PL"/>
          </w:rPr>
          <w:t>http://www.chessarbiter.com/turnieje/2018/ti_2557/</w:t>
        </w:r>
      </w:hyperlink>
    </w:p>
    <w:p>
      <w:pPr>
        <w:pStyle w:val="ListParagraph"/>
        <w:numPr>
          <w:ilvl w:val="0"/>
          <w:numId w:val="6"/>
        </w:numPr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Zgłoszenia można także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przesyłać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na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mail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hyperlink r:id="rId3">
        <w:r>
          <w:rPr>
            <w:rStyle w:val="Czeinternetowe"/>
            <w:rFonts w:eastAsia="Times New Roman" w:cs="Times New Roman" w:ascii="Times New Roman" w:hAnsi="Times New Roman"/>
            <w:sz w:val="24"/>
            <w:szCs w:val="24"/>
            <w:lang w:eastAsia="pl-PL"/>
          </w:rPr>
          <w:t>gambitswiecie@wp.pl</w:t>
        </w:r>
      </w:hyperlink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 Nagrody</w:t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I miejsce – 2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5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0,00 zł + puchar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II miejsce –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2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00,00 zł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III miejsce –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1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00,00 zł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I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V - X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miejsce –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nagroda rzeczowa</w:t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9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 Uwagi końcowe</w:t>
      </w:r>
    </w:p>
    <w:p>
      <w:pPr>
        <w:pStyle w:val="ListParagraph"/>
        <w:numPr>
          <w:ilvl w:val="0"/>
          <w:numId w:val="7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Za opiekę, stan zdrowia i ubezpieczenie zawodnika odpowiedzialny jest klub delegujący lub jego opiekun prawny.</w:t>
      </w:r>
    </w:p>
    <w:p>
      <w:pPr>
        <w:pStyle w:val="ListParagraph"/>
        <w:numPr>
          <w:ilvl w:val="0"/>
          <w:numId w:val="8"/>
        </w:numPr>
        <w:shd w:fill="FFFFFF" w:val="clear"/>
        <w:spacing w:lineRule="auto" w:line="240" w:before="0" w:after="172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Dojazd: </w:t>
      </w:r>
      <w:hyperlink r:id="rId4">
        <w:r>
          <w:rPr>
            <w:rStyle w:val="Czeinternetowe"/>
          </w:rPr>
          <w:t>http://www.ecwm.chdk.pl/kontakt.html</w:t>
        </w:r>
      </w:hyperlink>
    </w:p>
    <w:p>
      <w:pPr>
        <w:pStyle w:val="ListParagraph"/>
        <w:numPr>
          <w:ilvl w:val="0"/>
          <w:numId w:val="9"/>
        </w:numPr>
        <w:rPr/>
      </w:pPr>
      <w:r>
        <w:rPr>
          <w:rStyle w:val="Applestylespan"/>
          <w:rFonts w:cs="Times New Roman" w:ascii="Times New Roman" w:hAnsi="Times New Roman"/>
          <w:color w:val="000000"/>
          <w:sz w:val="24"/>
          <w:szCs w:val="24"/>
          <w:highlight w:val="white"/>
        </w:rPr>
        <w:t>Organizatorzy zapewniają sale i sprzęt do gry.</w:t>
      </w:r>
    </w:p>
    <w:p>
      <w:pPr>
        <w:pStyle w:val="ListParagraph"/>
        <w:numPr>
          <w:ilvl w:val="0"/>
          <w:numId w:val="10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W turnieju obowiązują aktualne przepisy Kodeksu Szachowego szachów klasycznych i przepisy FIDE.</w:t>
      </w:r>
    </w:p>
    <w:p>
      <w:pPr>
        <w:pStyle w:val="ListParagraph"/>
        <w:numPr>
          <w:ilvl w:val="0"/>
          <w:numId w:val="11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Dla zawodników i opiekunów organizator zapewnia ciepłe napoje (kawa, herbata) i słodki poczęstunek podczas rund.</w:t>
      </w:r>
    </w:p>
    <w:p>
      <w:pPr>
        <w:pStyle w:val="ListParagraph"/>
        <w:numPr>
          <w:ilvl w:val="0"/>
          <w:numId w:val="11"/>
        </w:numPr>
        <w:rPr/>
      </w:pPr>
      <w:r>
        <w:rPr>
          <w:rStyle w:val="Applestylespan"/>
          <w:rFonts w:cs="Times New Roman" w:ascii="Times New Roman" w:hAnsi="Times New Roman"/>
          <w:color w:val="000000"/>
          <w:sz w:val="24"/>
          <w:szCs w:val="24"/>
          <w:highlight w:val="white"/>
        </w:rPr>
        <w:t>Ostateczna interpretacja powyższego regulaminu należy do Organizatora.</w:t>
      </w:r>
    </w:p>
    <w:p>
      <w:pPr>
        <w:pStyle w:val="ListParagraph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  <w:lang w:eastAsia="zh-CN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808080"/>
      <w:highlight w:val="white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Applestylespan">
    <w:name w:val="apple-style-span"/>
    <w:basedOn w:val="DefaultParagraphFont"/>
    <w:qFormat/>
    <w:rPr/>
  </w:style>
  <w:style w:type="character" w:styleId="WW8Num2z1">
    <w:name w:val="WW8Num2z1"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u w:val="single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Times New Roman" w:hAnsi="Times New Roman" w:eastAsia="Times New Roman" w:cs="Calibri"/>
      <w:sz w:val="24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ssarbiter.com/turnieje/2018/ti_2557/" TargetMode="External"/><Relationship Id="rId3" Type="http://schemas.openxmlformats.org/officeDocument/2006/relationships/hyperlink" Target="mailto:gambitswiecie@wp.pl" TargetMode="External"/><Relationship Id="rId4" Type="http://schemas.openxmlformats.org/officeDocument/2006/relationships/hyperlink" Target="http://www.ecwm.chdk.pl/kontakt.htm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LibreOffice/5.4.3.2$Windows_X86_64 LibreOffice_project/92a7159f7e4af62137622921e809f8546db437e5</Application>
  <Pages>2</Pages>
  <Words>270</Words>
  <Characters>1617</Characters>
  <CharactersWithSpaces>1880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2018-04-05T13:55:00Z</dcterms:created>
  <dc:creator>Mariusz Jaźwiecki</dc:creator>
  <dc:description/>
  <dc:language>pl-PL</dc:language>
  <cp:lastModifiedBy/>
  <cp:lastPrinted>2018-04-05T13:24:00Z</cp:lastPrinted>
  <dcterms:modified xsi:type="dcterms:W3CDTF">2018-04-15T13:53:17Z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