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D7" w:rsidRPr="00C869D7" w:rsidRDefault="00C869D7" w:rsidP="00C869D7">
      <w:pPr>
        <w:spacing w:after="0" w:line="330" w:lineRule="atLeast"/>
        <w:jc w:val="center"/>
        <w:rPr>
          <w:rFonts w:ascii="Calibri" w:eastAsia="Times New Roman" w:hAnsi="Calibri" w:cs="Times New Roman"/>
          <w:color w:val="4F81BD" w:themeColor="accent1"/>
          <w:lang w:eastAsia="pl-PL"/>
        </w:rPr>
      </w:pPr>
      <w:r w:rsidRPr="00C869D7">
        <w:rPr>
          <w:rFonts w:ascii="Comic Sans MS" w:eastAsia="Times New Roman" w:hAnsi="Comic Sans MS" w:cs="Times New Roman"/>
          <w:b/>
          <w:bCs/>
          <w:color w:val="4F81BD" w:themeColor="accent1"/>
          <w:sz w:val="32"/>
          <w:szCs w:val="32"/>
          <w:lang w:eastAsia="pl-PL"/>
        </w:rPr>
        <w:t>ZAWIERCIAŃSKI KLASYFIKACYJNY TURNIEJ SZACHOWY NA V i IV KATEGORIĘ  z  NAGRODAMI</w:t>
      </w:r>
    </w:p>
    <w:p w:rsidR="00C869D7" w:rsidRPr="00C869D7" w:rsidRDefault="00C869D7" w:rsidP="00C869D7">
      <w:pPr>
        <w:spacing w:after="0" w:line="330" w:lineRule="atLeast"/>
        <w:jc w:val="center"/>
        <w:rPr>
          <w:rFonts w:ascii="Calibri" w:eastAsia="Times New Roman" w:hAnsi="Calibri" w:cs="Times New Roman"/>
          <w:color w:val="4F81BD" w:themeColor="accent1"/>
          <w:lang w:eastAsia="pl-PL"/>
        </w:rPr>
      </w:pPr>
      <w:r w:rsidRPr="00C869D7">
        <w:rPr>
          <w:rFonts w:ascii="Comic Sans MS" w:eastAsia="Times New Roman" w:hAnsi="Comic Sans MS" w:cs="Times New Roman"/>
          <w:b/>
          <w:bCs/>
          <w:color w:val="4F81BD" w:themeColor="accent1"/>
          <w:sz w:val="32"/>
          <w:szCs w:val="32"/>
          <w:lang w:eastAsia="pl-PL"/>
        </w:rPr>
        <w:t>ZAWIERCIE, 15.02.2020</w:t>
      </w:r>
    </w:p>
    <w:p w:rsidR="00C869D7" w:rsidRPr="00C869D7" w:rsidRDefault="00C869D7" w:rsidP="00C869D7">
      <w:pPr>
        <w:spacing w:after="0" w:line="330" w:lineRule="atLeast"/>
        <w:ind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color w:val="0000CD"/>
          <w:sz w:val="28"/>
          <w:szCs w:val="28"/>
          <w:lang w:eastAsia="pl-PL"/>
        </w:rPr>
        <w:t>  </w:t>
      </w:r>
      <w:r>
        <w:rPr>
          <w:rFonts w:ascii="Arial" w:eastAsia="Times New Roman" w:hAnsi="Arial" w:cs="Arial"/>
          <w:color w:val="0000CD"/>
          <w:sz w:val="28"/>
          <w:szCs w:val="28"/>
          <w:lang w:eastAsia="pl-PL"/>
        </w:rPr>
        <w:t xml:space="preserve">      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1.   Organizatorem Turnieju jest 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klub sportowy LKS Sparta Lubliniec 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 xml:space="preserve">oraz </w:t>
      </w:r>
      <w:r>
        <w:rPr>
          <w:rFonts w:ascii="Arial" w:eastAsia="Times New Roman" w:hAnsi="Arial" w:cs="Arial"/>
          <w:sz w:val="28"/>
          <w:szCs w:val="28"/>
          <w:lang w:eastAsia="pl-PL"/>
        </w:rPr>
        <w:t>Miejski Ośrodek Kultury w Zawierciu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 xml:space="preserve">  ul. </w:t>
      </w:r>
      <w:r>
        <w:rPr>
          <w:rFonts w:ascii="Arial" w:eastAsia="Times New Roman" w:hAnsi="Arial" w:cs="Arial"/>
          <w:sz w:val="28"/>
          <w:szCs w:val="28"/>
          <w:lang w:eastAsia="pl-PL"/>
        </w:rPr>
        <w:t>Piastowska 1.</w:t>
      </w:r>
    </w:p>
    <w:p w:rsidR="00C869D7" w:rsidRPr="00C869D7" w:rsidRDefault="00C869D7" w:rsidP="00C869D7">
      <w:pPr>
        <w:spacing w:after="0" w:line="330" w:lineRule="atLeast"/>
        <w:ind w:left="567"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sz w:val="28"/>
          <w:szCs w:val="28"/>
          <w:lang w:eastAsia="pl-PL"/>
        </w:rPr>
        <w:t>  2.   </w:t>
      </w:r>
      <w:r w:rsidRPr="00C869D7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Turniej jest dostępny dla 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wszystkich zainteresowanych zawodników.</w:t>
      </w:r>
    </w:p>
    <w:p w:rsidR="00C869D7" w:rsidRPr="00C869D7" w:rsidRDefault="00C869D7" w:rsidP="00C869D7">
      <w:pPr>
        <w:spacing w:after="0" w:line="330" w:lineRule="atLeast"/>
        <w:ind w:left="567"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sz w:val="28"/>
          <w:szCs w:val="28"/>
          <w:lang w:eastAsia="pl-PL"/>
        </w:rPr>
        <w:t>  3.   Do udziału w Turnieju uczestnicy zgłaszają się na stronie </w:t>
      </w:r>
      <w:hyperlink r:id="rId5" w:history="1">
        <w:r w:rsidRPr="00C869D7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pl-PL"/>
          </w:rPr>
          <w:t>www.chessarbiter.com</w:t>
        </w:r>
      </w:hyperlink>
      <w:r w:rsidRPr="00C869D7">
        <w:rPr>
          <w:rFonts w:ascii="Arial" w:eastAsia="Times New Roman" w:hAnsi="Arial" w:cs="Arial"/>
          <w:sz w:val="28"/>
          <w:szCs w:val="28"/>
          <w:lang w:eastAsia="pl-PL"/>
        </w:rPr>
        <w:t xml:space="preserve"> lub telefonicznie </w:t>
      </w:r>
      <w:r>
        <w:rPr>
          <w:rFonts w:ascii="Arial" w:eastAsia="Times New Roman" w:hAnsi="Arial" w:cs="Arial"/>
          <w:sz w:val="28"/>
          <w:szCs w:val="28"/>
          <w:lang w:eastAsia="pl-PL"/>
        </w:rPr>
        <w:t>886-919-056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C869D7" w:rsidRPr="00C869D7" w:rsidRDefault="00C869D7" w:rsidP="00C869D7">
      <w:pPr>
        <w:spacing w:after="0" w:line="330" w:lineRule="atLeast"/>
        <w:ind w:left="567"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sz w:val="28"/>
          <w:szCs w:val="28"/>
          <w:lang w:eastAsia="pl-PL"/>
        </w:rPr>
        <w:t>  4.   Udział w Turnieju jest odpłatny. Startowe</w:t>
      </w: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 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(w tym koszty organizacyjne, opłata za klasyfikację turnieju):</w:t>
      </w:r>
    </w:p>
    <w:p w:rsidR="00C869D7" w:rsidRPr="00C869D7" w:rsidRDefault="00C869D7" w:rsidP="00C869D7">
      <w:pPr>
        <w:spacing w:after="0" w:line="330" w:lineRule="atLeast"/>
        <w:ind w:left="567"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        – dzieci i młodzież do 1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8</w:t>
      </w: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lat –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 30</w:t>
      </w: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zł</w:t>
      </w:r>
    </w:p>
    <w:p w:rsidR="00C869D7" w:rsidRPr="00C869D7" w:rsidRDefault="00C869D7" w:rsidP="00C869D7">
      <w:pPr>
        <w:spacing w:after="0" w:line="330" w:lineRule="atLeast"/>
        <w:ind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sz w:val="28"/>
          <w:szCs w:val="28"/>
          <w:lang w:eastAsia="pl-PL"/>
        </w:rPr>
        <w:t>     </w:t>
      </w: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   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</w:t>
      </w: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– dorośli –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 </w:t>
      </w:r>
      <w:r>
        <w:rPr>
          <w:rFonts w:ascii="Arial" w:eastAsia="Times New Roman" w:hAnsi="Arial" w:cs="Arial"/>
          <w:sz w:val="28"/>
          <w:szCs w:val="28"/>
          <w:lang w:eastAsia="pl-PL"/>
        </w:rPr>
        <w:t>40</w:t>
      </w: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zł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 </w:t>
      </w:r>
    </w:p>
    <w:p w:rsidR="00C869D7" w:rsidRPr="00C869D7" w:rsidRDefault="00C869D7" w:rsidP="00C869D7">
      <w:pPr>
        <w:spacing w:after="0" w:line="330" w:lineRule="atLeast"/>
        <w:ind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sz w:val="28"/>
          <w:szCs w:val="28"/>
          <w:lang w:eastAsia="pl-PL"/>
        </w:rPr>
        <w:t>      </w:t>
      </w:r>
    </w:p>
    <w:p w:rsidR="00C869D7" w:rsidRPr="00C869D7" w:rsidRDefault="00C869D7" w:rsidP="00C869D7">
      <w:pPr>
        <w:spacing w:after="0" w:line="330" w:lineRule="atLeast"/>
        <w:ind w:left="567"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sz w:val="28"/>
          <w:szCs w:val="28"/>
          <w:lang w:eastAsia="pl-PL"/>
        </w:rPr>
        <w:t>  6.   Rozgrywki odbywać się będą systemem „szwajcarskim” na dystansie </w:t>
      </w: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V</w:t>
      </w:r>
      <w:bookmarkStart w:id="0" w:name="_GoBack"/>
      <w:bookmarkEnd w:id="0"/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rund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. Tempo gry – </w:t>
      </w: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30 minut dla zawodnika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. Możliwość zdobycia V i IV kategorii szachowej. Zapis partii szachowej jest nieobowiązkowy.</w:t>
      </w:r>
    </w:p>
    <w:p w:rsidR="00C869D7" w:rsidRPr="00C869D7" w:rsidRDefault="00C869D7" w:rsidP="00C869D7">
      <w:pPr>
        <w:spacing w:after="0" w:line="330" w:lineRule="atLeast"/>
        <w:ind w:left="567"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sz w:val="28"/>
          <w:szCs w:val="28"/>
          <w:lang w:eastAsia="pl-PL"/>
        </w:rPr>
        <w:t>  7.   Nad prawidłowym przebiegiem Turnieju czuwać będ</w:t>
      </w:r>
      <w:r>
        <w:rPr>
          <w:rFonts w:ascii="Arial" w:eastAsia="Times New Roman" w:hAnsi="Arial" w:cs="Arial"/>
          <w:sz w:val="28"/>
          <w:szCs w:val="28"/>
          <w:lang w:eastAsia="pl-PL"/>
        </w:rPr>
        <w:t>ą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 xml:space="preserve"> sędzia główny </w:t>
      </w:r>
      <w:r>
        <w:rPr>
          <w:rFonts w:ascii="Arial" w:eastAsia="Times New Roman" w:hAnsi="Arial" w:cs="Arial"/>
          <w:sz w:val="28"/>
          <w:szCs w:val="28"/>
          <w:lang w:eastAsia="pl-PL"/>
        </w:rPr>
        <w:t>Tomasz Ptaszyński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 xml:space="preserve">  i </w:t>
      </w:r>
      <w:r>
        <w:rPr>
          <w:rFonts w:ascii="Arial" w:eastAsia="Times New Roman" w:hAnsi="Arial" w:cs="Arial"/>
          <w:sz w:val="28"/>
          <w:szCs w:val="28"/>
          <w:lang w:eastAsia="pl-PL"/>
        </w:rPr>
        <w:t>sędzia stażysta</w:t>
      </w:r>
    </w:p>
    <w:p w:rsidR="00C869D7" w:rsidRPr="00C869D7" w:rsidRDefault="00C869D7" w:rsidP="00C869D7">
      <w:pPr>
        <w:spacing w:after="0" w:line="330" w:lineRule="atLeast"/>
        <w:ind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sz w:val="28"/>
          <w:szCs w:val="28"/>
          <w:lang w:eastAsia="pl-PL"/>
        </w:rPr>
        <w:t> 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     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 8.   Sprzęt szachowy zabezpiecza organizator.</w:t>
      </w:r>
    </w:p>
    <w:p w:rsidR="00C869D7" w:rsidRPr="00C869D7" w:rsidRDefault="00C869D7" w:rsidP="00C869D7">
      <w:pPr>
        <w:spacing w:after="0" w:line="330" w:lineRule="atLeast"/>
        <w:ind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sz w:val="28"/>
          <w:szCs w:val="28"/>
          <w:lang w:eastAsia="pl-PL"/>
        </w:rPr>
        <w:t xml:space="preserve"> 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     9. Jeżeli łączna l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iczba uczestników we wszystkich grupach ( na IV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i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 xml:space="preserve">V kat, na III i na II kat.)będzie mniejsza niż 20 to wtedy wszyscy grają w jednej grupie 7 rund po </w:t>
      </w:r>
      <w:r>
        <w:rPr>
          <w:rFonts w:ascii="Arial" w:eastAsia="Times New Roman" w:hAnsi="Arial" w:cs="Arial"/>
          <w:sz w:val="28"/>
          <w:szCs w:val="28"/>
          <w:lang w:eastAsia="pl-PL"/>
        </w:rPr>
        <w:t>60min.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 xml:space="preserve"> również z możliwością zdobycia poszczególnych kategorii.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Zawodnicy zostaną poinformowani o połączeniu grup, jednocześnie proszę o obserwowanie serwisu chessarbiter.com w celu określenia czasu zawodów.</w:t>
      </w:r>
    </w:p>
    <w:p w:rsidR="00C869D7" w:rsidRPr="00C869D7" w:rsidRDefault="00C869D7" w:rsidP="00C869D7">
      <w:pPr>
        <w:spacing w:after="0" w:line="330" w:lineRule="atLeast"/>
        <w:ind w:hanging="567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     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10.Organizator zastrzega sobie prawo do ewentualnych zmian w regulaminie turnieju.</w:t>
      </w:r>
    </w:p>
    <w:p w:rsidR="000A139E" w:rsidRPr="00C869D7" w:rsidRDefault="00C869D7" w:rsidP="00C869D7">
      <w:pPr>
        <w:pStyle w:val="Bezodstpw"/>
        <w:rPr>
          <w:lang w:eastAsia="pl-PL"/>
        </w:rPr>
      </w:pPr>
      <w:r w:rsidRPr="00C869D7">
        <w:rPr>
          <w:lang w:eastAsia="pl-PL"/>
        </w:rPr>
        <w:t xml:space="preserve">Uczestnicy biorący udział w zawodach wyrażają zgodę na przetwarzanie danych  osobowy w myśl postanowień ustawy z dnia 29 sierpnia 1997 </w:t>
      </w:r>
      <w:proofErr w:type="spellStart"/>
      <w:r w:rsidRPr="00C869D7">
        <w:rPr>
          <w:lang w:eastAsia="pl-PL"/>
        </w:rPr>
        <w:t>r.o</w:t>
      </w:r>
      <w:proofErr w:type="spellEnd"/>
      <w:r w:rsidRPr="00C869D7">
        <w:rPr>
          <w:lang w:eastAsia="pl-PL"/>
        </w:rPr>
        <w:t xml:space="preserve"> ochronie danych osobowych (jedn. tekst Dz. U. z 2002 r., Nr 101,poz.926, z </w:t>
      </w:r>
      <w:proofErr w:type="spellStart"/>
      <w:r w:rsidRPr="00C869D7">
        <w:rPr>
          <w:lang w:eastAsia="pl-PL"/>
        </w:rPr>
        <w:t>późn</w:t>
      </w:r>
      <w:proofErr w:type="spellEnd"/>
      <w:r w:rsidRPr="00C869D7">
        <w:rPr>
          <w:lang w:eastAsia="pl-PL"/>
        </w:rPr>
        <w:t xml:space="preserve">. zm.) oraz utrwalanie i wykorzystanie </w:t>
      </w:r>
      <w:proofErr w:type="spellStart"/>
      <w:r w:rsidRPr="00C869D7">
        <w:rPr>
          <w:lang w:eastAsia="pl-PL"/>
        </w:rPr>
        <w:t>wizerunku.Zgodnie</w:t>
      </w:r>
      <w:proofErr w:type="spellEnd"/>
      <w:r w:rsidRPr="00C869D7">
        <w:rPr>
          <w:lang w:eastAsia="pl-PL"/>
        </w:rPr>
        <w:t xml:space="preserve"> z Ustawą RODO zawodnicy, rodzice i opiekunowie wyrażają zgodę na zamieszczenie danych uczestnika, dziecka (</w:t>
      </w:r>
      <w:proofErr w:type="spellStart"/>
      <w:r w:rsidRPr="00C869D7">
        <w:rPr>
          <w:lang w:eastAsia="pl-PL"/>
        </w:rPr>
        <w:t>imię,nazwisko,rok</w:t>
      </w:r>
      <w:proofErr w:type="spellEnd"/>
      <w:r w:rsidRPr="00C869D7">
        <w:rPr>
          <w:lang w:eastAsia="pl-PL"/>
        </w:rPr>
        <w:t xml:space="preserve"> urodzenia oraz miejscowość zamieszkania) w </w:t>
      </w:r>
      <w:proofErr w:type="spellStart"/>
      <w:r w:rsidRPr="00C869D7">
        <w:rPr>
          <w:lang w:eastAsia="pl-PL"/>
        </w:rPr>
        <w:t>internecie</w:t>
      </w:r>
      <w:proofErr w:type="spellEnd"/>
      <w:r w:rsidRPr="00C869D7">
        <w:rPr>
          <w:lang w:eastAsia="pl-PL"/>
        </w:rPr>
        <w:t xml:space="preserve"> na serwerze </w:t>
      </w:r>
      <w:proofErr w:type="spellStart"/>
      <w:r w:rsidRPr="00C869D7">
        <w:rPr>
          <w:lang w:eastAsia="pl-PL"/>
        </w:rPr>
        <w:t>Chessarbiter</w:t>
      </w:r>
      <w:proofErr w:type="spellEnd"/>
      <w:r w:rsidRPr="00C869D7">
        <w:rPr>
          <w:lang w:eastAsia="pl-PL"/>
        </w:rPr>
        <w:t xml:space="preserve"> ,którego administratorem jest Polski Związek Szachowy.</w:t>
      </w:r>
    </w:p>
    <w:sectPr w:rsidR="000A139E" w:rsidRPr="00C86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67"/>
    <w:rsid w:val="000A139E"/>
    <w:rsid w:val="0035611B"/>
    <w:rsid w:val="005E07EB"/>
    <w:rsid w:val="00664867"/>
    <w:rsid w:val="007E299D"/>
    <w:rsid w:val="00C8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86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869D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869D7"/>
    <w:rPr>
      <w:b/>
      <w:bCs/>
    </w:rPr>
  </w:style>
  <w:style w:type="paragraph" w:styleId="Bezodstpw">
    <w:name w:val="No Spacing"/>
    <w:uiPriority w:val="1"/>
    <w:qFormat/>
    <w:rsid w:val="00C869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86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869D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869D7"/>
    <w:rPr>
      <w:b/>
      <w:bCs/>
    </w:rPr>
  </w:style>
  <w:style w:type="paragraph" w:styleId="Bezodstpw">
    <w:name w:val="No Spacing"/>
    <w:uiPriority w:val="1"/>
    <w:qFormat/>
    <w:rsid w:val="00C869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3263">
          <w:marLeft w:val="56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68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438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03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11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12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705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94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75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473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4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2020-01-22T22:29:00Z</dcterms:created>
  <dcterms:modified xsi:type="dcterms:W3CDTF">2020-01-22T22:29:00Z</dcterms:modified>
</cp:coreProperties>
</file>