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margin">
              <wp:posOffset>-238125</wp:posOffset>
            </wp:positionH>
            <wp:positionV relativeFrom="margin">
              <wp:posOffset>-104775</wp:posOffset>
            </wp:positionV>
            <wp:extent cx="560705" cy="560705"/>
            <wp:effectExtent l="0" t="0" r="0" b="0"/>
            <wp:wrapSquare wrapText="bothSides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3">
            <wp:simplePos x="0" y="0"/>
            <wp:positionH relativeFrom="margin">
              <wp:posOffset>5431790</wp:posOffset>
            </wp:positionH>
            <wp:positionV relativeFrom="margin">
              <wp:posOffset>4445</wp:posOffset>
            </wp:positionV>
            <wp:extent cx="586740" cy="581660"/>
            <wp:effectExtent l="0" t="0" r="0" b="0"/>
            <wp:wrapSquare wrapText="bothSides"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KOMUNIKAT O</w:t>
      </w:r>
      <w:r>
        <w:rPr>
          <w:rFonts w:cs="Tahoma" w:ascii="Tahoma" w:hAnsi="Tahoma"/>
          <w:b/>
          <w:bCs/>
        </w:rPr>
        <w:t>R</w:t>
      </w:r>
      <w:r>
        <w:rPr>
          <w:rFonts w:cs="Tahoma" w:ascii="Tahoma" w:hAnsi="Tahoma"/>
          <w:b/>
          <w:bCs/>
        </w:rPr>
        <w:t>GANIZACYJNY</w:t>
      </w:r>
    </w:p>
    <w:p>
      <w:pPr>
        <w:pStyle w:val="Normal"/>
        <w:jc w:val="center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MISTRZOSTW  WOJEWÓDZTWA WARMIŃSKO-MAZURSKIEGO</w:t>
      </w:r>
    </w:p>
    <w:p>
      <w:pPr>
        <w:pStyle w:val="Normal"/>
        <w:jc w:val="center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SZKOLNEGO ZWIĄZKU SPORTOWEGO</w:t>
      </w:r>
    </w:p>
    <w:p>
      <w:pPr>
        <w:pStyle w:val="Normal"/>
        <w:jc w:val="center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W SZACHACH -IGRZYSKA DZIECI</w:t>
      </w:r>
      <w:r>
        <w:rPr>
          <w:rFonts w:cs="Tahoma" w:ascii="Tahoma" w:hAnsi="Tahoma"/>
          <w:i/>
          <w:iCs/>
        </w:rPr>
        <w:t xml:space="preserve">  rocznik 2010 i młodsi</w:t>
      </w:r>
    </w:p>
    <w:p>
      <w:pPr>
        <w:pStyle w:val="Normal"/>
        <w:jc w:val="center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Olsztyn dnia 29.11.2022 r.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I. Cel:</w:t>
      </w:r>
    </w:p>
    <w:p>
      <w:pPr>
        <w:pStyle w:val="Normal"/>
        <w:rPr>
          <w:rFonts w:ascii="Tahoma" w:hAnsi="Tahoma" w:cs="Tahoma"/>
          <w:i/>
          <w:i/>
        </w:rPr>
      </w:pPr>
      <w:r>
        <w:rPr>
          <w:rFonts w:cs="Tahoma" w:ascii="Tahoma" w:hAnsi="Tahoma"/>
          <w:i/>
        </w:rPr>
        <w:t xml:space="preserve">- Popularyzacja szachów wśród dzieci i młodzieży </w:t>
      </w:r>
    </w:p>
    <w:p>
      <w:pPr>
        <w:pStyle w:val="Normal"/>
        <w:rPr>
          <w:rFonts w:ascii="Tahoma" w:hAnsi="Tahoma" w:cs="Tahoma"/>
          <w:i/>
          <w:i/>
        </w:rPr>
      </w:pPr>
      <w:r>
        <w:rPr>
          <w:rFonts w:cs="Tahoma" w:ascii="Tahoma" w:hAnsi="Tahoma"/>
          <w:i/>
        </w:rPr>
        <w:t xml:space="preserve">- Wyłonienie mistrza województwa 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II. Termin i miejsce : 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i/>
          <w:iCs/>
        </w:rPr>
        <w:t xml:space="preserve">Turniej odbędzie się </w:t>
      </w:r>
      <w:r>
        <w:rPr>
          <w:rFonts w:cs="Tahoma" w:ascii="Tahoma" w:hAnsi="Tahoma"/>
          <w:b/>
          <w:bCs/>
          <w:i/>
          <w:iCs/>
        </w:rPr>
        <w:t xml:space="preserve">29.11.2022 r. (wtorek) w V Liceum Ogólnokształcącym  im. Wspólnej Europy przy ul. Krasickiego 2 w Olsztynie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9:45</w:t>
      </w:r>
      <w:r>
        <w:rPr>
          <w:rFonts w:cs="Tahoma" w:ascii="Tahoma" w:hAnsi="Tahoma"/>
          <w:i/>
          <w:iCs/>
        </w:rPr>
        <w:t xml:space="preserve"> -weryfikacja zawodników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10:00</w:t>
      </w:r>
      <w:r>
        <w:rPr>
          <w:rFonts w:cs="Tahoma" w:ascii="Tahoma" w:hAnsi="Tahoma"/>
          <w:i/>
          <w:iCs/>
        </w:rPr>
        <w:t xml:space="preserve"> – rozpoczęcie zawodów 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III. Organizator: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Warmińsko-Mazurski Szkolny Związek Sportowy 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IV. Współorganizatorzy: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- V Liceum Ogólnokształcące w Olsztynie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- Uczniowski Klub Sportowy „Trzydziestka” Olsztyn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V. Uczestnictwo  i program zawodów: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1. Zawody rozegrane zostaną zgodnie z Regulaminem Szkolnych Imprez Sportowych na rok 2022/2023.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2. Drużynę stanowią uczniowie jednej szkoły urodzeni w 2010 r i młodsi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3. Drużyna składa się z 4 osób: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I. szachownica  - chłopiec lub dziewczynka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II. szachownica – chłopiec lub dziewczynka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III. szachownica – chłopiec lub dziewczynka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IV. szachownica – dziewczynka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4. Skład drużyn obowiązuje przez cały turniej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4. W Zawodach obowiązują przepisy FIDE I PZSzach.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5. Do ostatecznej interpretacji niniejszego regulaminu upoważniony jest sędzia główny, którego decyzje są ostateczne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6. Kojarzenie komputerowym  systemem ChessArbiter.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7. Prowadzenie zawodów systemem szwajcarskim kontrolowanym na dystansie 7-9 rund 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i/>
          <w:i/>
          <w:iCs/>
        </w:rPr>
      </w:pPr>
      <w:r>
        <w:rPr>
          <w:rFonts w:cs="Tahoma" w:ascii="Tahoma" w:hAnsi="Tahoma"/>
          <w:i/>
          <w:iCs/>
        </w:rPr>
        <w:t>8. Tempo gry  15 min. na partię dla zawodnika</w:t>
      </w:r>
      <w:r>
        <w:rPr>
          <w:rFonts w:cs="Calibri Light" w:ascii="Calibri Light" w:hAnsi="Calibri Light" w:asciiTheme="majorHAnsi" w:cstheme="majorHAnsi" w:hAnsiTheme="majorHAnsi"/>
          <w:i/>
          <w:iCs/>
        </w:rPr>
        <w:t xml:space="preserve"> .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VI. Punktacja: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- Kolejność miejsc w zawodach będzie ustalona na podstawie liczby zdobytych dużych punków (tzw. meczowych ): wygranie meczu - 2p., remis - 1 p., przegrana -  0 p., a przy ich równości decydują kolejno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- suma punktów małych zdobytych na wszystkich szachownicach (wygrana 1p, remis 0,5 p., przegrana 0 p.),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- wartościowanie pełne Buchholza,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- wynik bezpośredniego spotkania,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- lepszy wynik na pierwszej ,ewentualnie  kolejnych szachownicach.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VII. Nagrody: 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Najlepsze drużyny otrzymają puchary, medale i dyplomy.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VII. Zgłoszenia:</w:t>
      </w:r>
      <w:bookmarkStart w:id="0" w:name="_GoBack"/>
      <w:bookmarkEnd w:id="0"/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Osoba do kontaktu : Andrzej Gula  tel: 511 752-792 na e-mail : </w:t>
      </w:r>
      <w:hyperlink r:id="rId4">
        <w:r>
          <w:rPr>
            <w:rStyle w:val="Czeinternetowe"/>
            <w:rFonts w:cs="Tahoma" w:ascii="Tahoma" w:hAnsi="Tahoma"/>
            <w:b/>
            <w:bCs/>
            <w:i/>
            <w:iCs/>
          </w:rPr>
          <w:t>agu1@o2.pl</w:t>
        </w:r>
      </w:hyperlink>
      <w:r>
        <w:rPr>
          <w:rFonts w:cs="Tahoma" w:ascii="Tahoma" w:hAnsi="Tahoma"/>
          <w:b/>
          <w:bCs/>
          <w:i/>
          <w:iCs/>
        </w:rPr>
        <w:t xml:space="preserve">  do dnia 27.11.2022 r.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Szkoła może wystawić jedną drużynę .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Uczestników obowiązują ważne legitymacje szkolne oraz lista wygenerowana z systemu srs: </w:t>
      </w:r>
      <w:hyperlink r:id="rId5">
        <w:r>
          <w:rPr>
            <w:rStyle w:val="Czeinternetowe"/>
            <w:rFonts w:cs="Tahoma" w:ascii="Tahoma" w:hAnsi="Tahoma"/>
            <w:b/>
            <w:bCs/>
            <w:i/>
            <w:iCs/>
          </w:rPr>
          <w:t>www.szs.pl</w:t>
        </w:r>
      </w:hyperlink>
      <w:r>
        <w:rPr>
          <w:rFonts w:cs="Tahoma" w:ascii="Tahoma" w:hAnsi="Tahoma"/>
          <w:b/>
          <w:bCs/>
          <w:i/>
          <w:iCs/>
        </w:rPr>
        <w:t xml:space="preserve"> , potwierdzona przez dyrektora szkoły .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bCs/>
          <w:i/>
          <w:i/>
          <w:iCs/>
        </w:rPr>
      </w:pPr>
      <w:r>
        <w:rPr>
          <w:rFonts w:cs="Calibri Light" w:cstheme="majorHAnsi" w:ascii="Calibri Light" w:hAnsi="Calibri Light"/>
          <w:b/>
          <w:bCs/>
          <w:i/>
          <w:iCs/>
        </w:rPr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Zawody współfinansowane przez Ministerstwo Sportu i Turystyki oraz realizowane przy wsparciu finansowym Samorządu Województwa Warmińsko-Mazurskiego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bCs/>
          <w:i/>
          <w:i/>
          <w:iCs/>
        </w:rPr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</w:rPr>
        <w:tab/>
        <w:tab/>
        <w:tab/>
        <w:tab/>
        <w:tab/>
        <w:tab/>
        <w:tab/>
        <w:tab/>
        <w:tab/>
        <w:t xml:space="preserve">Przewodniczący W-MSZS </w:t>
      </w:r>
    </w:p>
    <w:p>
      <w:pPr>
        <w:pStyle w:val="Normal"/>
        <w:spacing w:before="0" w:after="160"/>
        <w:rPr>
          <w:rFonts w:ascii="Calibri Light" w:hAnsi="Calibri Light" w:cs="Calibri Light" w:asciiTheme="majorHAnsi" w:cstheme="majorHAnsi" w:hAnsiTheme="majorHAnsi"/>
          <w:b/>
          <w:b/>
          <w:bCs/>
          <w:i/>
          <w:i/>
          <w:iCs/>
        </w:rPr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</w:rPr>
        <w:tab/>
        <w:tab/>
        <w:tab/>
        <w:tab/>
        <w:tab/>
        <w:tab/>
        <w:tab/>
        <w:tab/>
        <w:tab/>
        <w:t xml:space="preserve">Dariusz Marchlewski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63591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63591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a610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agu1@o2.pl" TargetMode="External"/><Relationship Id="rId5" Type="http://schemas.openxmlformats.org/officeDocument/2006/relationships/hyperlink" Target="http://www.szs.pl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LibreOffice/7.3.6.2$Windows_x86 LibreOffice_project/c28ca90fd6e1a19e189fc16c05f8f8924961e12e</Application>
  <AppVersion>15.0000</AppVersion>
  <Pages>2</Pages>
  <Words>332</Words>
  <Characters>2097</Characters>
  <CharactersWithSpaces>2436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2022-11-03T07:05:00Z</dcterms:created>
  <dc:creator>Aneta Suchecka</dc:creator>
  <dc:description/>
  <dc:language>pl-PL</dc:language>
  <cp:lastModifiedBy/>
  <dcterms:modified xsi:type="dcterms:W3CDTF">2022-11-28T16:29:37Z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