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11FFF" w14:textId="548B1AA5" w:rsidR="00BC24B9" w:rsidRDefault="005A1591" w:rsidP="00BC24B9">
      <w:pPr>
        <w:shd w:val="clear" w:color="auto" w:fill="FFFFFF"/>
        <w:spacing w:after="120" w:line="276" w:lineRule="auto"/>
        <w:jc w:val="center"/>
        <w:rPr>
          <w:rFonts w:ascii="Tahoma" w:hAnsi="Tahoma" w:cs="Tahoma"/>
          <w:b/>
          <w:bCs/>
          <w:color w:val="17365D"/>
          <w:sz w:val="30"/>
          <w:szCs w:val="30"/>
        </w:rPr>
      </w:pPr>
      <w:r>
        <w:rPr>
          <w:rFonts w:ascii="Tahoma" w:hAnsi="Tahoma" w:cs="Tahoma"/>
          <w:b/>
          <w:bCs/>
          <w:color w:val="17365D"/>
          <w:sz w:val="30"/>
          <w:szCs w:val="30"/>
        </w:rPr>
        <w:t>OTWARTE MISTRZOSTWA GNIEWKOWA W SZACHACH KLASYCZNYCH</w:t>
      </w:r>
    </w:p>
    <w:p w14:paraId="60055712" w14:textId="74588C2C" w:rsidR="00664FCB" w:rsidRPr="0084657C" w:rsidRDefault="00873724" w:rsidP="0084657C">
      <w:pPr>
        <w:shd w:val="clear" w:color="auto" w:fill="FFFFFF"/>
        <w:spacing w:after="120" w:line="276" w:lineRule="auto"/>
        <w:jc w:val="center"/>
        <w:rPr>
          <w:rFonts w:ascii="Bookman Old Style" w:hAnsi="Bookman Old Style" w:cs="Tahoma"/>
          <w:b/>
          <w:bCs/>
          <w:color w:val="CC0000"/>
          <w:sz w:val="28"/>
          <w:szCs w:val="28"/>
        </w:rPr>
      </w:pPr>
      <w:r>
        <w:rPr>
          <w:rFonts w:ascii="Tahoma" w:hAnsi="Tahoma" w:cs="Tahoma"/>
          <w:b/>
          <w:bCs/>
          <w:color w:val="17365D"/>
          <w:sz w:val="30"/>
          <w:szCs w:val="30"/>
        </w:rPr>
        <w:t xml:space="preserve">    </w:t>
      </w:r>
      <w:r w:rsidR="005A1591">
        <w:rPr>
          <w:rFonts w:ascii="Bookman Old Style" w:hAnsi="Bookman Old Style" w:cs="Tahoma"/>
          <w:b/>
          <w:bCs/>
          <w:color w:val="CC0000"/>
          <w:sz w:val="28"/>
          <w:szCs w:val="28"/>
        </w:rPr>
        <w:t>GNIEWKOWO</w:t>
      </w:r>
      <w:r w:rsidR="0023462B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- </w:t>
      </w:r>
      <w:r w:rsidR="00B02BDE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</w:t>
      </w:r>
      <w:r w:rsidR="005A1591">
        <w:rPr>
          <w:rFonts w:ascii="Bookman Old Style" w:hAnsi="Bookman Old Style" w:cs="Tahoma"/>
          <w:b/>
          <w:bCs/>
          <w:color w:val="CC0000"/>
          <w:sz w:val="28"/>
          <w:szCs w:val="28"/>
        </w:rPr>
        <w:t>03</w:t>
      </w:r>
      <w:r w:rsidR="00032447">
        <w:rPr>
          <w:rFonts w:ascii="Bookman Old Style" w:hAnsi="Bookman Old Style" w:cs="Tahoma"/>
          <w:b/>
          <w:bCs/>
          <w:color w:val="CC0000"/>
          <w:sz w:val="28"/>
          <w:szCs w:val="28"/>
        </w:rPr>
        <w:t>-0</w:t>
      </w:r>
      <w:r w:rsidR="005A1591">
        <w:rPr>
          <w:rFonts w:ascii="Bookman Old Style" w:hAnsi="Bookman Old Style" w:cs="Tahoma"/>
          <w:b/>
          <w:bCs/>
          <w:color w:val="CC0000"/>
          <w:sz w:val="28"/>
          <w:szCs w:val="28"/>
        </w:rPr>
        <w:t>4</w:t>
      </w:r>
      <w:r w:rsidR="00032447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SIERPNIA</w:t>
      </w:r>
      <w:r w:rsidR="00A6050C">
        <w:rPr>
          <w:rFonts w:ascii="Bookman Old Style" w:hAnsi="Bookman Old Style" w:cs="Tahoma"/>
          <w:b/>
          <w:bCs/>
          <w:color w:val="CC0000"/>
          <w:sz w:val="28"/>
          <w:szCs w:val="28"/>
        </w:rPr>
        <w:t xml:space="preserve"> 202</w:t>
      </w:r>
      <w:r w:rsidR="005A1591">
        <w:rPr>
          <w:rFonts w:ascii="Bookman Old Style" w:hAnsi="Bookman Old Style" w:cs="Tahoma"/>
          <w:b/>
          <w:bCs/>
          <w:color w:val="CC0000"/>
          <w:sz w:val="28"/>
          <w:szCs w:val="28"/>
        </w:rPr>
        <w:t>4</w:t>
      </w:r>
    </w:p>
    <w:p w14:paraId="47EA3AC9" w14:textId="77777777" w:rsidR="00A6050C" w:rsidRPr="00DB0009" w:rsidRDefault="00A6050C" w:rsidP="00A6050C">
      <w:pPr>
        <w:shd w:val="clear" w:color="auto" w:fill="FFFFFF"/>
        <w:spacing w:before="120" w:after="200" w:line="340" w:lineRule="atLeast"/>
        <w:rPr>
          <w:b/>
          <w:color w:val="CC000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1. CEL IMPREZY</w:t>
      </w:r>
      <w:r w:rsidRPr="00DB0009">
        <w:rPr>
          <w:b/>
          <w:color w:val="CC0000"/>
        </w:rPr>
        <w:t xml:space="preserve">                                                                               </w:t>
      </w:r>
    </w:p>
    <w:p w14:paraId="7FDE0469" w14:textId="64A302D1" w:rsidR="00A6050C" w:rsidRDefault="00A6050C" w:rsidP="00A6050C">
      <w:pPr>
        <w:shd w:val="clear" w:color="auto" w:fill="FFFFFF"/>
        <w:spacing w:before="120" w:after="200" w:line="3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*Popularyzacja „Królewskiej Gry” wśród dzieci i młodzieży  </w:t>
      </w:r>
      <w:r w:rsidR="00373C5C">
        <w:rPr>
          <w:rFonts w:ascii="Tahoma" w:hAnsi="Tahoma" w:cs="Tahoma"/>
          <w:color w:val="000000"/>
          <w:sz w:val="20"/>
          <w:szCs w:val="20"/>
        </w:rPr>
        <w:t>i dorosłych</w:t>
      </w:r>
      <w:r w:rsidR="00664FCB"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421F2835" w14:textId="44BE46CA" w:rsidR="005A1591" w:rsidRPr="00D308EB" w:rsidRDefault="005A1591" w:rsidP="00A6050C">
      <w:pPr>
        <w:shd w:val="clear" w:color="auto" w:fill="FFFFFF"/>
        <w:spacing w:before="120" w:after="200" w:line="34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*Wyłonienie Mistrza Gniewkowa </w:t>
      </w:r>
    </w:p>
    <w:p w14:paraId="035C36B8" w14:textId="77777777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A</w:t>
      </w:r>
      <w:r w:rsidR="00664FCB">
        <w:rPr>
          <w:rFonts w:ascii="Tahoma" w:hAnsi="Tahoma" w:cs="Tahoma"/>
          <w:color w:val="000000"/>
          <w:sz w:val="20"/>
          <w:szCs w:val="20"/>
        </w:rPr>
        <w:t>ktywne spędzanie czasu wolnego w czasie wakacji.</w:t>
      </w:r>
      <w:r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03ABED04" w14:textId="77777777" w:rsidR="00373C5C" w:rsidRDefault="00373C5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Możli</w:t>
      </w:r>
      <w:r w:rsidR="00186BAC">
        <w:rPr>
          <w:rFonts w:ascii="Tahoma" w:hAnsi="Tahoma" w:cs="Tahoma"/>
          <w:color w:val="000000"/>
          <w:sz w:val="20"/>
          <w:szCs w:val="20"/>
        </w:rPr>
        <w:t xml:space="preserve">wość </w:t>
      </w:r>
      <w:r w:rsidR="00664FCB">
        <w:rPr>
          <w:rFonts w:ascii="Tahoma" w:hAnsi="Tahoma" w:cs="Tahoma"/>
          <w:color w:val="000000"/>
          <w:sz w:val="20"/>
          <w:szCs w:val="20"/>
        </w:rPr>
        <w:t>podniesienia kategorii szachowej.</w:t>
      </w:r>
    </w:p>
    <w:p w14:paraId="75B06075" w14:textId="77777777" w:rsidR="00A6050C" w:rsidRPr="00554AB9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17365D"/>
          <w:sz w:val="20"/>
          <w:szCs w:val="20"/>
        </w:rPr>
      </w:pPr>
    </w:p>
    <w:p w14:paraId="0A715694" w14:textId="77777777" w:rsidR="00A6050C" w:rsidRPr="00554AB9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2. ORGANIZATORZY</w:t>
      </w:r>
    </w:p>
    <w:p w14:paraId="391318CC" w14:textId="77777777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</w:p>
    <w:p w14:paraId="2CAB2A52" w14:textId="20CC9CAB" w:rsidR="00A6050C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 </w:t>
      </w:r>
      <w:proofErr w:type="spellStart"/>
      <w:r w:rsidR="005A1591">
        <w:rPr>
          <w:rFonts w:ascii="Tahoma" w:hAnsi="Tahoma" w:cs="Tahoma"/>
          <w:color w:val="000000"/>
          <w:sz w:val="20"/>
          <w:szCs w:val="20"/>
        </w:rPr>
        <w:t>MGOKSiR</w:t>
      </w:r>
      <w:proofErr w:type="spellEnd"/>
      <w:r w:rsidR="005A1591">
        <w:rPr>
          <w:rFonts w:ascii="Tahoma" w:hAnsi="Tahoma" w:cs="Tahoma"/>
          <w:color w:val="000000"/>
          <w:sz w:val="20"/>
          <w:szCs w:val="20"/>
        </w:rPr>
        <w:t xml:space="preserve"> GNIEWKOWO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</w:p>
    <w:p w14:paraId="3D8347F5" w14:textId="2320E701" w:rsidR="00A6050C" w:rsidRPr="00B7020F" w:rsidRDefault="00A6050C" w:rsidP="00A6050C">
      <w:pPr>
        <w:shd w:val="clear" w:color="auto" w:fill="FFFFFF"/>
        <w:spacing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 </w:t>
      </w:r>
      <w:r w:rsidR="00444F79">
        <w:rPr>
          <w:rFonts w:ascii="Tahoma" w:hAnsi="Tahoma" w:cs="Tahoma"/>
          <w:color w:val="000000"/>
          <w:sz w:val="20"/>
          <w:szCs w:val="20"/>
        </w:rPr>
        <w:t>UKS</w:t>
      </w:r>
      <w:r>
        <w:rPr>
          <w:rFonts w:ascii="Tahoma" w:hAnsi="Tahoma" w:cs="Tahoma"/>
          <w:color w:val="000000"/>
          <w:sz w:val="20"/>
          <w:szCs w:val="20"/>
        </w:rPr>
        <w:t xml:space="preserve"> GAMBIT</w:t>
      </w:r>
      <w:r w:rsidR="007204EA">
        <w:rPr>
          <w:rFonts w:ascii="Tahoma" w:hAnsi="Tahoma" w:cs="Tahoma"/>
          <w:color w:val="000000"/>
          <w:sz w:val="20"/>
          <w:szCs w:val="20"/>
        </w:rPr>
        <w:t xml:space="preserve"> TORUŃ</w:t>
      </w:r>
      <w:r w:rsidR="00B7020F">
        <w:rPr>
          <w:rFonts w:ascii="Tahoma" w:hAnsi="Tahoma" w:cs="Tahoma"/>
          <w:color w:val="000000"/>
          <w:sz w:val="20"/>
          <w:szCs w:val="20"/>
        </w:rPr>
        <w:t xml:space="preserve">             </w:t>
      </w:r>
    </w:p>
    <w:p w14:paraId="706C565F" w14:textId="77777777" w:rsidR="00A6050C" w:rsidRPr="00DB0009" w:rsidRDefault="00A6050C" w:rsidP="00A6050C">
      <w:pPr>
        <w:shd w:val="clear" w:color="auto" w:fill="FFFFFF"/>
        <w:spacing w:after="200" w:line="276" w:lineRule="auto"/>
        <w:rPr>
          <w:color w:val="CC000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3. TERMIN, MIEJSCE</w:t>
      </w:r>
      <w:r w:rsidRPr="00DB0009">
        <w:rPr>
          <w:color w:val="CC0000"/>
        </w:rPr>
        <w:tab/>
      </w:r>
    </w:p>
    <w:p w14:paraId="073A6896" w14:textId="1ED411F9" w:rsidR="00A6050C" w:rsidRPr="007204EA" w:rsidRDefault="00A6050C" w:rsidP="00A6050C">
      <w:pPr>
        <w:shd w:val="clear" w:color="auto" w:fill="FFFFFF"/>
        <w:spacing w:after="200" w:line="276" w:lineRule="auto"/>
        <w:rPr>
          <w:b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Termin: </w:t>
      </w:r>
      <w:r w:rsidR="005A1591">
        <w:rPr>
          <w:rFonts w:ascii="Tahoma" w:hAnsi="Tahoma" w:cs="Tahoma"/>
          <w:b/>
          <w:bCs/>
          <w:color w:val="000000"/>
        </w:rPr>
        <w:t>03</w:t>
      </w:r>
      <w:r w:rsidR="00D6357B">
        <w:rPr>
          <w:rFonts w:ascii="Tahoma" w:hAnsi="Tahoma" w:cs="Tahoma"/>
          <w:b/>
          <w:bCs/>
          <w:color w:val="000000"/>
        </w:rPr>
        <w:t>-</w:t>
      </w:r>
      <w:r w:rsidR="005A1591">
        <w:rPr>
          <w:rFonts w:ascii="Tahoma" w:hAnsi="Tahoma" w:cs="Tahoma"/>
          <w:b/>
          <w:bCs/>
          <w:color w:val="000000"/>
        </w:rPr>
        <w:t>04</w:t>
      </w:r>
      <w:r w:rsidR="00D6357B">
        <w:rPr>
          <w:rFonts w:ascii="Tahoma" w:hAnsi="Tahoma" w:cs="Tahoma"/>
          <w:b/>
          <w:bCs/>
          <w:color w:val="000000"/>
        </w:rPr>
        <w:t>.08</w:t>
      </w:r>
      <w:r w:rsidR="00373C5C">
        <w:rPr>
          <w:rFonts w:ascii="Tahoma" w:hAnsi="Tahoma" w:cs="Tahoma"/>
          <w:b/>
          <w:bCs/>
          <w:color w:val="000000"/>
        </w:rPr>
        <w:t>.202</w:t>
      </w:r>
      <w:r w:rsidR="005A1591">
        <w:rPr>
          <w:rFonts w:ascii="Tahoma" w:hAnsi="Tahoma" w:cs="Tahoma"/>
          <w:b/>
          <w:bCs/>
          <w:color w:val="000000"/>
        </w:rPr>
        <w:t>4</w:t>
      </w:r>
      <w:r w:rsidRPr="00203744">
        <w:rPr>
          <w:rFonts w:ascii="Tahoma" w:hAnsi="Tahoma" w:cs="Tahoma"/>
          <w:b/>
          <w:bCs/>
          <w:color w:val="000000"/>
        </w:rPr>
        <w:t> r.</w:t>
      </w:r>
      <w:r w:rsidRPr="00203744">
        <w:rPr>
          <w:b/>
        </w:rPr>
        <w:t xml:space="preserve"> </w:t>
      </w:r>
      <w:r w:rsidR="007204EA">
        <w:rPr>
          <w:b/>
        </w:rPr>
        <w:t xml:space="preserve"> 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Sala gry </w:t>
      </w:r>
      <w:r w:rsidR="00D6357B">
        <w:rPr>
          <w:rFonts w:ascii="Tahoma" w:hAnsi="Tahoma" w:cs="Tahoma"/>
          <w:color w:val="000000"/>
          <w:sz w:val="20"/>
          <w:szCs w:val="20"/>
        </w:rPr>
        <w:t xml:space="preserve">: </w:t>
      </w:r>
      <w:r w:rsidR="00373C5C">
        <w:rPr>
          <w:rFonts w:ascii="Tahoma" w:hAnsi="Tahoma" w:cs="Tahoma"/>
          <w:color w:val="000000"/>
          <w:sz w:val="20"/>
          <w:szCs w:val="20"/>
        </w:rPr>
        <w:t xml:space="preserve">- </w:t>
      </w:r>
      <w:r w:rsidR="005A1591">
        <w:rPr>
          <w:rFonts w:ascii="Tahoma" w:hAnsi="Tahoma" w:cs="Tahoma"/>
          <w:color w:val="000000"/>
          <w:sz w:val="20"/>
          <w:szCs w:val="20"/>
        </w:rPr>
        <w:t>Gniewkowo</w:t>
      </w:r>
      <w:r w:rsidR="00631241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631241">
        <w:rPr>
          <w:rFonts w:ascii="Tahoma" w:hAnsi="Tahoma" w:cs="Tahoma"/>
          <w:color w:val="000000"/>
          <w:sz w:val="20"/>
          <w:szCs w:val="20"/>
        </w:rPr>
        <w:t>MGOKSiR</w:t>
      </w:r>
      <w:proofErr w:type="spellEnd"/>
      <w:r w:rsidR="005A1591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73C5C">
        <w:rPr>
          <w:rFonts w:ascii="Tahoma" w:hAnsi="Tahoma" w:cs="Tahoma"/>
          <w:color w:val="000000"/>
          <w:sz w:val="20"/>
          <w:szCs w:val="20"/>
        </w:rPr>
        <w:t xml:space="preserve"> ul. </w:t>
      </w:r>
      <w:r w:rsidR="005A1591">
        <w:rPr>
          <w:rFonts w:ascii="Tahoma" w:hAnsi="Tahoma" w:cs="Tahoma"/>
          <w:color w:val="000000"/>
          <w:sz w:val="20"/>
          <w:szCs w:val="20"/>
        </w:rPr>
        <w:t>DWORCOWA 5</w:t>
      </w:r>
    </w:p>
    <w:p w14:paraId="66CAEF86" w14:textId="77777777" w:rsidR="00A6050C" w:rsidRPr="00F67161" w:rsidRDefault="00A6050C" w:rsidP="00A6050C">
      <w:pPr>
        <w:shd w:val="clear" w:color="auto" w:fill="FFFFFF"/>
        <w:spacing w:before="200" w:after="200" w:line="276" w:lineRule="auto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color w:val="CC0000"/>
          <w:sz w:val="20"/>
          <w:szCs w:val="20"/>
        </w:rPr>
        <w:t>4.</w:t>
      </w:r>
      <w:r w:rsidRPr="00554AB9">
        <w:rPr>
          <w:rFonts w:ascii="Tahoma" w:hAnsi="Tahoma" w:cs="Tahoma"/>
          <w:color w:val="CC0000"/>
          <w:sz w:val="20"/>
          <w:szCs w:val="20"/>
        </w:rPr>
        <w:t xml:space="preserve"> </w:t>
      </w: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GRUPY TURNIEJOWE, WPISOWE, SYSTEM ROZGRYWEK, UPRAWNIENIA DO STARTU:</w:t>
      </w:r>
    </w:p>
    <w:tbl>
      <w:tblPr>
        <w:tblpPr w:leftFromText="141" w:rightFromText="141" w:vertAnchor="text" w:tblpXSpec="center" w:tblpY="1"/>
        <w:tblOverlap w:val="never"/>
        <w:tblW w:w="1171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992"/>
        <w:gridCol w:w="992"/>
        <w:gridCol w:w="851"/>
        <w:gridCol w:w="1701"/>
        <w:gridCol w:w="992"/>
        <w:gridCol w:w="1153"/>
      </w:tblGrid>
      <w:tr w:rsidR="00664FCB" w14:paraId="1914FDE3" w14:textId="77777777" w:rsidTr="00183854">
        <w:trPr>
          <w:trHeight w:val="453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53C7E4" w14:textId="77777777" w:rsidR="00664FCB" w:rsidRDefault="00664FCB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Turniej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831FF" w14:textId="77777777" w:rsidR="00664FCB" w:rsidRDefault="00664FCB" w:rsidP="005A0703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Uprawnieni do startu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2D802" w14:textId="77777777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Kiedy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58C6E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Tempo gry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51A4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Ilość rund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E002F" w14:textId="77777777" w:rsidR="00664FCB" w:rsidRDefault="00664FCB" w:rsidP="005A0703">
            <w:pPr>
              <w:autoSpaceDE w:val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System rozgrywek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CB5C" w14:textId="2579F005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Wpisowe płatne</w:t>
            </w:r>
            <w:r w:rsidR="000A6CE4">
              <w:rPr>
                <w:rFonts w:ascii="Tahoma" w:hAnsi="Tahoma" w:cs="Tahoma"/>
                <w:iCs/>
                <w:sz w:val="20"/>
              </w:rPr>
              <w:t xml:space="preserve"> do </w:t>
            </w:r>
            <w:r w:rsidR="005A1591">
              <w:rPr>
                <w:rFonts w:ascii="Tahoma" w:hAnsi="Tahoma" w:cs="Tahoma"/>
                <w:iCs/>
                <w:sz w:val="20"/>
              </w:rPr>
              <w:t>01</w:t>
            </w:r>
            <w:r w:rsidR="000A6CE4">
              <w:rPr>
                <w:rFonts w:ascii="Tahoma" w:hAnsi="Tahoma" w:cs="Tahoma"/>
                <w:iCs/>
                <w:sz w:val="20"/>
              </w:rPr>
              <w:t>.08</w:t>
            </w:r>
            <w:r>
              <w:rPr>
                <w:rFonts w:ascii="Tahoma" w:hAnsi="Tahoma" w:cs="Tahoma"/>
                <w:iCs/>
                <w:sz w:val="20"/>
              </w:rPr>
              <w:t>*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B82C8" w14:textId="44FEEE42" w:rsidR="00664FCB" w:rsidRDefault="00664FCB" w:rsidP="005A0703">
            <w:pPr>
              <w:autoSpaceDE w:val="0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Wpisowe płatne po</w:t>
            </w:r>
            <w:r w:rsidR="000A6CE4">
              <w:rPr>
                <w:rFonts w:ascii="Tahoma" w:hAnsi="Tahoma" w:cs="Tahoma"/>
                <w:iCs/>
                <w:sz w:val="20"/>
              </w:rPr>
              <w:t xml:space="preserve"> </w:t>
            </w:r>
            <w:r w:rsidR="005A1591">
              <w:rPr>
                <w:rFonts w:ascii="Tahoma" w:hAnsi="Tahoma" w:cs="Tahoma"/>
                <w:iCs/>
                <w:sz w:val="20"/>
              </w:rPr>
              <w:t>01</w:t>
            </w:r>
            <w:r w:rsidR="000A6CE4">
              <w:rPr>
                <w:rFonts w:ascii="Tahoma" w:hAnsi="Tahoma" w:cs="Tahoma"/>
                <w:iCs/>
                <w:sz w:val="20"/>
              </w:rPr>
              <w:t>.08</w:t>
            </w:r>
            <w:r w:rsidR="009F4F4F">
              <w:rPr>
                <w:rFonts w:ascii="Tahoma" w:hAnsi="Tahoma" w:cs="Tahoma"/>
                <w:iCs/>
                <w:sz w:val="20"/>
              </w:rPr>
              <w:t>*</w:t>
            </w:r>
          </w:p>
        </w:tc>
      </w:tr>
      <w:tr w:rsidR="00664FCB" w14:paraId="3ED5AA1E" w14:textId="77777777" w:rsidTr="00183854">
        <w:trPr>
          <w:trHeight w:val="327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CAF07" w14:textId="77777777" w:rsidR="00664FCB" w:rsidRPr="00554AB9" w:rsidRDefault="00664FCB" w:rsidP="002D7EBB">
            <w:pPr>
              <w:pStyle w:val="Nagwek5"/>
              <w:tabs>
                <w:tab w:val="clear" w:pos="3600"/>
              </w:tabs>
              <w:spacing w:line="360" w:lineRule="auto"/>
              <w:ind w:left="0" w:firstLine="0"/>
              <w:jc w:val="center"/>
              <w:rPr>
                <w:color w:val="CC0000"/>
              </w:rPr>
            </w:pPr>
            <w:r w:rsidRPr="00554AB9">
              <w:rPr>
                <w:rFonts w:ascii="Tahoma" w:hAnsi="Tahoma" w:cs="Tahoma"/>
                <w:b/>
                <w:iCs/>
                <w:color w:val="CC0000"/>
                <w:sz w:val="20"/>
              </w:rPr>
              <w:t xml:space="preserve">GRUPA </w:t>
            </w:r>
            <w:r>
              <w:rPr>
                <w:rFonts w:ascii="Tahoma" w:hAnsi="Tahoma" w:cs="Tahoma"/>
                <w:b/>
                <w:iCs/>
                <w:color w:val="CC0000"/>
                <w:sz w:val="20"/>
              </w:rPr>
              <w:t>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376E8" w14:textId="74C2F788" w:rsidR="00664FCB" w:rsidRDefault="00664FCB" w:rsidP="0023462B">
            <w:pPr>
              <w:pStyle w:val="Nagwek1"/>
              <w:rPr>
                <w:rFonts w:ascii="Tahoma" w:hAnsi="Tahoma" w:cs="Tahoma"/>
                <w:i w:val="0"/>
              </w:rPr>
            </w:pPr>
            <w:r w:rsidRPr="00373C5C">
              <w:rPr>
                <w:rFonts w:ascii="Tahoma" w:hAnsi="Tahoma" w:cs="Tahoma"/>
                <w:i w:val="0"/>
                <w:szCs w:val="20"/>
              </w:rPr>
              <w:t>Zawodnicy z rankingiem krajowym</w:t>
            </w:r>
            <w:r>
              <w:rPr>
                <w:rFonts w:ascii="Tahoma" w:hAnsi="Tahoma" w:cs="Tahoma"/>
                <w:i w:val="0"/>
                <w:szCs w:val="20"/>
              </w:rPr>
              <w:t xml:space="preserve"> od</w:t>
            </w:r>
            <w:r w:rsidRPr="00373C5C">
              <w:rPr>
                <w:rFonts w:ascii="Tahoma" w:hAnsi="Tahoma" w:cs="Tahoma"/>
                <w:i w:val="0"/>
                <w:szCs w:val="20"/>
              </w:rPr>
              <w:t xml:space="preserve"> 1</w:t>
            </w:r>
            <w:r>
              <w:rPr>
                <w:rFonts w:ascii="Tahoma" w:hAnsi="Tahoma" w:cs="Tahoma"/>
                <w:i w:val="0"/>
                <w:szCs w:val="20"/>
              </w:rPr>
              <w:t>600</w:t>
            </w:r>
            <w:r w:rsidRPr="00373C5C">
              <w:rPr>
                <w:rFonts w:ascii="Tahoma" w:hAnsi="Tahoma" w:cs="Tahoma"/>
                <w:i w:val="0"/>
              </w:rPr>
              <w:t xml:space="preserve"> </w:t>
            </w:r>
          </w:p>
          <w:p w14:paraId="02E59A8C" w14:textId="77777777" w:rsidR="00A907F0" w:rsidRPr="00A907F0" w:rsidRDefault="00A907F0" w:rsidP="00A907F0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 w:rsidRPr="00A907F0">
              <w:rPr>
                <w:b/>
                <w:sz w:val="20"/>
                <w:szCs w:val="20"/>
              </w:rPr>
              <w:t xml:space="preserve">Turniej zgłoszony do FIDE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8E6E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  <w:p w14:paraId="2272D3D4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2989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P'60+30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7251D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BA27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443B" w14:textId="6883FF3B" w:rsidR="00664FCB" w:rsidRDefault="005A1591" w:rsidP="0087372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9</w:t>
            </w:r>
            <w:r w:rsidR="00664FCB"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7202" w14:textId="12CA9712" w:rsidR="00664FCB" w:rsidRDefault="005A0703" w:rsidP="0087372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</w:t>
            </w:r>
            <w:r w:rsidR="00631241">
              <w:rPr>
                <w:rFonts w:ascii="Tahoma" w:hAnsi="Tahoma" w:cs="Tahoma"/>
                <w:iCs/>
                <w:sz w:val="20"/>
              </w:rPr>
              <w:t>1</w:t>
            </w:r>
            <w:r w:rsidR="00664FCB"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  <w:tr w:rsidR="00664FCB" w14:paraId="5E0EA96B" w14:textId="77777777" w:rsidTr="00183854">
        <w:trPr>
          <w:trHeight w:val="327"/>
          <w:jc w:val="center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C1040" w14:textId="77777777" w:rsidR="00664FCB" w:rsidRPr="00156681" w:rsidRDefault="00664FCB" w:rsidP="0023462B">
            <w:pPr>
              <w:autoSpaceDE w:val="0"/>
              <w:spacing w:line="360" w:lineRule="auto"/>
              <w:jc w:val="center"/>
              <w:rPr>
                <w:color w:val="17365D"/>
              </w:rPr>
            </w:pPr>
            <w:r w:rsidRPr="00156681">
              <w:rPr>
                <w:rFonts w:ascii="Tahoma" w:hAnsi="Tahoma" w:cs="Tahoma"/>
                <w:b/>
                <w:iCs/>
                <w:color w:val="17365D"/>
                <w:sz w:val="20"/>
              </w:rPr>
              <w:t xml:space="preserve">GRUPA </w:t>
            </w:r>
            <w:r>
              <w:rPr>
                <w:rFonts w:ascii="Tahoma" w:hAnsi="Tahoma" w:cs="Tahoma"/>
                <w:b/>
                <w:iCs/>
                <w:color w:val="17365D"/>
                <w:sz w:val="20"/>
              </w:rPr>
              <w:t>B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8286F" w14:textId="4F9B9F5E" w:rsidR="00664FCB" w:rsidRDefault="00664FCB" w:rsidP="0023462B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73C5C">
              <w:rPr>
                <w:rFonts w:ascii="Tahoma" w:hAnsi="Tahoma" w:cs="Tahoma"/>
                <w:sz w:val="20"/>
                <w:szCs w:val="20"/>
              </w:rPr>
              <w:t xml:space="preserve">Zawodnicy z rankingiem krajowym </w:t>
            </w:r>
            <w:r w:rsidR="00631241">
              <w:rPr>
                <w:rFonts w:ascii="Tahoma" w:hAnsi="Tahoma" w:cs="Tahoma"/>
                <w:sz w:val="20"/>
                <w:szCs w:val="20"/>
              </w:rPr>
              <w:t>do 1</w:t>
            </w:r>
            <w:r w:rsidR="00444F79">
              <w:rPr>
                <w:rFonts w:ascii="Tahoma" w:hAnsi="Tahoma" w:cs="Tahoma"/>
                <w:sz w:val="20"/>
                <w:szCs w:val="20"/>
              </w:rPr>
              <w:t>8</w:t>
            </w:r>
            <w:r w:rsidR="00631241">
              <w:rPr>
                <w:rFonts w:ascii="Tahoma" w:hAnsi="Tahoma" w:cs="Tahoma"/>
                <w:sz w:val="20"/>
                <w:szCs w:val="20"/>
              </w:rPr>
              <w:t>00</w:t>
            </w:r>
          </w:p>
          <w:p w14:paraId="41742B93" w14:textId="77777777" w:rsidR="00CF4A6F" w:rsidRPr="00373C5C" w:rsidRDefault="00CF4A6F" w:rsidP="0023462B">
            <w:pPr>
              <w:autoSpaceDE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07F0">
              <w:rPr>
                <w:b/>
                <w:sz w:val="20"/>
                <w:szCs w:val="20"/>
              </w:rPr>
              <w:t>Turniej zgłoszony do FIDE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8CFB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  <w:p w14:paraId="63054635" w14:textId="77777777" w:rsidR="00664FCB" w:rsidRDefault="00664FCB" w:rsidP="005A0703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354F7" w14:textId="158A2FB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P'</w:t>
            </w:r>
            <w:r w:rsidR="00CF4A6F">
              <w:rPr>
                <w:rFonts w:ascii="Tahoma" w:hAnsi="Tahoma" w:cs="Tahoma"/>
                <w:iCs/>
                <w:sz w:val="20"/>
              </w:rPr>
              <w:t>4</w:t>
            </w:r>
            <w:r w:rsidR="005A1591">
              <w:rPr>
                <w:rFonts w:ascii="Tahoma" w:hAnsi="Tahoma" w:cs="Tahoma"/>
                <w:iCs/>
                <w:sz w:val="20"/>
              </w:rPr>
              <w:t>5</w:t>
            </w:r>
            <w:r w:rsidR="00CF4A6F">
              <w:rPr>
                <w:rFonts w:ascii="Tahoma" w:hAnsi="Tahoma" w:cs="Tahoma"/>
                <w:iCs/>
                <w:sz w:val="20"/>
              </w:rPr>
              <w:t>+</w:t>
            </w:r>
            <w:r w:rsidR="005A1591">
              <w:rPr>
                <w:rFonts w:ascii="Tahoma" w:hAnsi="Tahoma" w:cs="Tahoma"/>
                <w:iCs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F6F47" w14:textId="77777777" w:rsidR="00664FCB" w:rsidRDefault="00664FCB" w:rsidP="0023462B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F80B" w14:textId="77777777" w:rsidR="00664FCB" w:rsidRDefault="00664FCB" w:rsidP="0023462B">
            <w:pPr>
              <w:jc w:val="center"/>
            </w:pPr>
            <w:r>
              <w:rPr>
                <w:rFonts w:ascii="Tahoma" w:hAnsi="Tahoma" w:cs="Tahoma"/>
                <w:iCs/>
                <w:sz w:val="20"/>
              </w:rPr>
              <w:t>szwajcarski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A480" w14:textId="57B2143A" w:rsidR="00664FCB" w:rsidRDefault="005A1591" w:rsidP="00873724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7</w:t>
            </w:r>
            <w:r w:rsidR="00664FCB">
              <w:rPr>
                <w:rFonts w:ascii="Tahoma" w:hAnsi="Tahoma" w:cs="Tahoma"/>
                <w:iCs/>
                <w:sz w:val="20"/>
              </w:rPr>
              <w:t>0 zł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78890" w14:textId="2AF07AB1" w:rsidR="00664FCB" w:rsidRDefault="00631241" w:rsidP="00873724">
            <w:pPr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9</w:t>
            </w:r>
            <w:r w:rsidR="00664FCB">
              <w:rPr>
                <w:rFonts w:ascii="Tahoma" w:hAnsi="Tahoma" w:cs="Tahoma"/>
                <w:iCs/>
                <w:sz w:val="20"/>
              </w:rPr>
              <w:t>0 zł</w:t>
            </w:r>
          </w:p>
        </w:tc>
      </w:tr>
    </w:tbl>
    <w:p w14:paraId="5485E7F0" w14:textId="77777777" w:rsidR="005A1591" w:rsidRDefault="005A1591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Cs/>
          <w:i/>
          <w:color w:val="000000" w:themeColor="text1"/>
          <w:sz w:val="20"/>
          <w:szCs w:val="20"/>
        </w:rPr>
      </w:pPr>
    </w:p>
    <w:p w14:paraId="7529ED60" w14:textId="3AAB310F" w:rsidR="00A6050C" w:rsidRDefault="00A6050C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>5. HARMONOGRAM ZAWODÓW</w:t>
      </w:r>
      <w:r w:rsidR="0023462B">
        <w:rPr>
          <w:rFonts w:ascii="Tahoma" w:hAnsi="Tahoma" w:cs="Tahoma"/>
          <w:b/>
          <w:bCs/>
          <w:color w:val="CC0000"/>
          <w:sz w:val="20"/>
          <w:szCs w:val="20"/>
        </w:rPr>
        <w:t xml:space="preserve"> :</w:t>
      </w:r>
      <w:r w:rsidRPr="00DB0009">
        <w:rPr>
          <w:rFonts w:ascii="Tahoma" w:hAnsi="Tahoma" w:cs="Tahoma"/>
          <w:b/>
          <w:bCs/>
          <w:color w:val="CC0000"/>
          <w:sz w:val="20"/>
          <w:szCs w:val="20"/>
        </w:rPr>
        <w:tab/>
      </w:r>
    </w:p>
    <w:p w14:paraId="648464FF" w14:textId="77777777" w:rsidR="00AA05CD" w:rsidRPr="00203744" w:rsidRDefault="00AA05CD" w:rsidP="00A6050C">
      <w:pPr>
        <w:shd w:val="clear" w:color="auto" w:fill="FFFFFF"/>
        <w:tabs>
          <w:tab w:val="left" w:pos="5820"/>
        </w:tabs>
        <w:spacing w:before="120"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8"/>
        <w:gridCol w:w="926"/>
        <w:gridCol w:w="1923"/>
        <w:gridCol w:w="1364"/>
        <w:gridCol w:w="1907"/>
        <w:gridCol w:w="1667"/>
      </w:tblGrid>
      <w:tr w:rsidR="00AA05CD" w:rsidRPr="00554AB9" w14:paraId="5BAC361F" w14:textId="77777777" w:rsidTr="00263FBC">
        <w:trPr>
          <w:trHeight w:val="604"/>
        </w:trPr>
        <w:tc>
          <w:tcPr>
            <w:tcW w:w="9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84D8" w14:textId="1B0B1676" w:rsidR="00AA05CD" w:rsidRPr="00444F79" w:rsidRDefault="00444F79" w:rsidP="00444F79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  <w:sz w:val="30"/>
                <w:szCs w:val="30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30"/>
                <w:szCs w:val="30"/>
              </w:rPr>
              <w:t>OTWARTE MISTRZOSTWA GNIEWKOWA W SZACHACH KLASYCZNYCH</w:t>
            </w:r>
          </w:p>
        </w:tc>
      </w:tr>
      <w:tr w:rsidR="00AA05CD" w:rsidRPr="00554AB9" w14:paraId="0C51DBB6" w14:textId="77777777" w:rsidTr="00001C15">
        <w:tc>
          <w:tcPr>
            <w:tcW w:w="4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5336D" w14:textId="77777777" w:rsidR="00AA05CD" w:rsidRDefault="00AA05CD" w:rsidP="00203744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>GRUPA A</w:t>
            </w:r>
          </w:p>
        </w:tc>
        <w:tc>
          <w:tcPr>
            <w:tcW w:w="4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993" w14:textId="77777777" w:rsidR="00AA05CD" w:rsidRDefault="00263FBC" w:rsidP="00203744">
            <w:pPr>
              <w:shd w:val="clear" w:color="auto" w:fill="FFFFFF"/>
              <w:spacing w:after="120" w:line="276" w:lineRule="auto"/>
              <w:jc w:val="center"/>
              <w:rPr>
                <w:rFonts w:ascii="Tahoma" w:hAnsi="Tahoma" w:cs="Tahoma"/>
                <w:b/>
                <w:bCs/>
                <w:color w:val="17365D"/>
              </w:rPr>
            </w:pPr>
            <w:r>
              <w:rPr>
                <w:rFonts w:ascii="Tahoma" w:hAnsi="Tahoma" w:cs="Tahoma"/>
                <w:b/>
                <w:bCs/>
                <w:color w:val="17365D"/>
                <w:sz w:val="22"/>
                <w:szCs w:val="22"/>
              </w:rPr>
              <w:t xml:space="preserve">GRUPA B </w:t>
            </w:r>
          </w:p>
        </w:tc>
      </w:tr>
      <w:tr w:rsidR="00001C15" w14:paraId="3693C033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6799C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09:00-09:15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41AC1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34A15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DFE04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09:00-09:15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56B8FE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03C470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Potwierdzenie udziału</w:t>
            </w:r>
          </w:p>
        </w:tc>
      </w:tr>
      <w:tr w:rsidR="00001C15" w14:paraId="75852464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13141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09:30-12:30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B6474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987D0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C0FF4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09:30-11:</w:t>
            </w:r>
            <w:r w:rsidR="00E10E8C">
              <w:rPr>
                <w:rFonts w:ascii="Tahoma" w:hAnsi="Tahoma" w:cs="Tahoma"/>
                <w:iCs/>
                <w:sz w:val="20"/>
              </w:rPr>
              <w:t>50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7CD1DE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BFD66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</w:t>
            </w:r>
          </w:p>
        </w:tc>
      </w:tr>
      <w:tr w:rsidR="00001C15" w14:paraId="5571F6F4" w14:textId="77777777" w:rsidTr="00001C15"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1794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12:45-15:45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F3700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DB13F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II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95AB34" w14:textId="77777777" w:rsidR="00001C15" w:rsidRDefault="00E10E8C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12:00-14</w:t>
            </w:r>
            <w:r w:rsidR="00001C15">
              <w:rPr>
                <w:rFonts w:ascii="Tahoma" w:hAnsi="Tahoma" w:cs="Tahoma"/>
                <w:iCs/>
                <w:sz w:val="20"/>
              </w:rPr>
              <w:t>:</w:t>
            </w:r>
            <w:r>
              <w:rPr>
                <w:rFonts w:ascii="Tahoma" w:hAnsi="Tahoma" w:cs="Tahoma"/>
                <w:iCs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D5EA9F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968B7D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II</w:t>
            </w:r>
          </w:p>
        </w:tc>
      </w:tr>
      <w:tr w:rsidR="00001C15" w14:paraId="4B9A79B9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BF7E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16:15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DF7E1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2191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 Runda III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3A5AB" w14:textId="77777777" w:rsidR="00001C15" w:rsidRDefault="00E10E8C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14:30 -16:5</w:t>
            </w:r>
            <w:r w:rsidR="00001C15"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2783D6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F9861A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 xml:space="preserve"> Runda III</w:t>
            </w:r>
          </w:p>
        </w:tc>
      </w:tr>
      <w:tr w:rsidR="00001C15" w14:paraId="303AF390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85BA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09:00-12:00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2EA0B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967B0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IV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B9BEF" w14:textId="77777777" w:rsidR="00001C15" w:rsidRDefault="00E10E8C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17:00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AA073B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Sobota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E40905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IV</w:t>
            </w:r>
          </w:p>
        </w:tc>
      </w:tr>
      <w:tr w:rsidR="00001C15" w14:paraId="79B93F0A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EA0C5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A8E04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113D" w14:textId="77777777" w:rsidR="00001C15" w:rsidRDefault="00001C15" w:rsidP="00203744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V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DD0635" w14:textId="77777777" w:rsidR="00001C15" w:rsidRDefault="00263FBC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0</w:t>
            </w:r>
            <w:r w:rsidR="00E10E8C">
              <w:rPr>
                <w:rFonts w:ascii="Tahoma" w:hAnsi="Tahoma" w:cs="Tahoma"/>
                <w:iCs/>
                <w:sz w:val="20"/>
              </w:rPr>
              <w:t>9:00-11:2</w:t>
            </w:r>
            <w:r w:rsidR="00001C15"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4102C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2D378E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Runda V</w:t>
            </w:r>
          </w:p>
        </w:tc>
      </w:tr>
      <w:tr w:rsidR="00001C15" w14:paraId="302B3843" w14:textId="77777777" w:rsidTr="00E61C93">
        <w:tc>
          <w:tcPr>
            <w:tcW w:w="4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5798" w14:textId="77777777" w:rsidR="00001C15" w:rsidRDefault="00001C15" w:rsidP="00203744">
            <w:pPr>
              <w:autoSpaceDE w:val="0"/>
              <w:spacing w:line="36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150E3" w14:textId="77777777" w:rsidR="00001C15" w:rsidRDefault="00E10E8C" w:rsidP="002A556E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11:30 - 13:5</w:t>
            </w:r>
            <w:r w:rsidR="00001C15"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8F92B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DBC541" w14:textId="77777777" w:rsidR="00001C15" w:rsidRDefault="00001C15" w:rsidP="002A556E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 xml:space="preserve"> Runda VI</w:t>
            </w:r>
          </w:p>
        </w:tc>
      </w:tr>
      <w:tr w:rsidR="00001C15" w14:paraId="4626BDCE" w14:textId="77777777" w:rsidTr="00E61C93">
        <w:tc>
          <w:tcPr>
            <w:tcW w:w="407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4087" w14:textId="77777777" w:rsidR="00001C15" w:rsidRDefault="00001C15" w:rsidP="00203744">
            <w:pPr>
              <w:autoSpaceDE w:val="0"/>
              <w:spacing w:line="360" w:lineRule="auto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A3AE1" w14:textId="77777777" w:rsidR="00001C15" w:rsidRDefault="00E10E8C" w:rsidP="002A556E">
            <w:pPr>
              <w:pStyle w:val="Nagwek5"/>
              <w:tabs>
                <w:tab w:val="clear" w:pos="3600"/>
              </w:tabs>
              <w:spacing w:line="360" w:lineRule="auto"/>
              <w:ind w:left="0" w:firstLine="0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14:00</w:t>
            </w:r>
            <w:r w:rsidR="00001C15">
              <w:rPr>
                <w:rFonts w:ascii="Tahoma" w:hAnsi="Tahoma" w:cs="Tahoma"/>
                <w:iCs/>
                <w:sz w:val="20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1C0A5" w14:textId="77777777" w:rsidR="00001C15" w:rsidRDefault="00001C15" w:rsidP="002A556E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E88442" w14:textId="77777777" w:rsidR="00001C15" w:rsidRDefault="00001C15" w:rsidP="002A556E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 xml:space="preserve">  Runda VII</w:t>
            </w:r>
          </w:p>
        </w:tc>
      </w:tr>
      <w:tr w:rsidR="00001C15" w14:paraId="525D168D" w14:textId="77777777" w:rsidTr="00001C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C5BFB" w14:textId="77777777" w:rsidR="00001C15" w:rsidRDefault="00E10E8C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16:3</w:t>
            </w:r>
            <w:r w:rsidR="00001C15"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1855A" w14:textId="77777777" w:rsidR="00001C15" w:rsidRDefault="00001C15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58704" w14:textId="77777777" w:rsidR="00001C15" w:rsidRDefault="00001C15" w:rsidP="00001C15">
            <w:pPr>
              <w:autoSpaceDE w:val="0"/>
              <w:spacing w:line="360" w:lineRule="auto"/>
              <w:jc w:val="center"/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E97C91" w14:textId="77777777" w:rsidR="00001C15" w:rsidRDefault="00E10E8C" w:rsidP="00263FBC">
            <w:pPr>
              <w:autoSpaceDE w:val="0"/>
              <w:spacing w:after="100" w:afterAutospacing="1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16:3</w:t>
            </w:r>
            <w:r w:rsidR="00263FBC">
              <w:rPr>
                <w:rFonts w:ascii="Tahoma" w:hAnsi="Tahoma" w:cs="Tahoma"/>
                <w:iCs/>
                <w:sz w:val="20"/>
              </w:rPr>
              <w:t>0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5CB7E4" w14:textId="77777777" w:rsidR="00001C15" w:rsidRDefault="00001C15" w:rsidP="00001C15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Niedziela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079147" w14:textId="77777777" w:rsidR="00001C15" w:rsidRDefault="00001C15" w:rsidP="00001C15">
            <w:pPr>
              <w:autoSpaceDE w:val="0"/>
              <w:spacing w:line="360" w:lineRule="auto"/>
              <w:jc w:val="center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Zakończenie turnieju</w:t>
            </w:r>
          </w:p>
        </w:tc>
      </w:tr>
    </w:tbl>
    <w:p w14:paraId="5836FD2E" w14:textId="77777777" w:rsidR="00263FBC" w:rsidRDefault="00263FBC" w:rsidP="00A6050C">
      <w:pPr>
        <w:shd w:val="clear" w:color="auto" w:fill="FFFFFF"/>
        <w:spacing w:before="200" w:after="200" w:line="340" w:lineRule="atLeast"/>
        <w:rPr>
          <w:rFonts w:ascii="Tahoma" w:hAnsi="Tahoma" w:cs="Tahoma"/>
          <w:b/>
          <w:bCs/>
          <w:color w:val="CC0000"/>
          <w:sz w:val="20"/>
          <w:szCs w:val="20"/>
        </w:rPr>
      </w:pPr>
    </w:p>
    <w:p w14:paraId="63F681BD" w14:textId="77777777" w:rsidR="00A6050C" w:rsidRPr="00554AB9" w:rsidRDefault="00A6050C" w:rsidP="00A6050C">
      <w:pPr>
        <w:shd w:val="clear" w:color="auto" w:fill="FFFFFF"/>
        <w:spacing w:before="200" w:after="200" w:line="340" w:lineRule="atLeast"/>
        <w:rPr>
          <w:color w:val="CC000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6. KLASYFIKACJA</w:t>
      </w:r>
    </w:p>
    <w:p w14:paraId="02DC14D1" w14:textId="0BD1405E" w:rsidR="0005340E" w:rsidRDefault="00A6050C" w:rsidP="0005340E">
      <w:pPr>
        <w:shd w:val="clear" w:color="auto" w:fill="FFFFFF"/>
        <w:spacing w:before="200" w:after="200" w:line="276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* Miejsca w turnieju ustala się na podstawie ilości zdobytych punktów, a w razie ich równości decydu</w:t>
      </w:r>
      <w:r w:rsidR="007503A2">
        <w:rPr>
          <w:rFonts w:ascii="Tahoma" w:hAnsi="Tahoma" w:cs="Tahoma"/>
          <w:color w:val="000000"/>
          <w:sz w:val="20"/>
          <w:szCs w:val="20"/>
        </w:rPr>
        <w:t xml:space="preserve">je, wartościowanie Buchholza </w:t>
      </w:r>
      <w:r w:rsidR="005A1591">
        <w:rPr>
          <w:rFonts w:ascii="Tahoma" w:hAnsi="Tahoma" w:cs="Tahoma"/>
          <w:color w:val="000000"/>
          <w:sz w:val="20"/>
          <w:szCs w:val="20"/>
        </w:rPr>
        <w:t>cut1</w:t>
      </w:r>
      <w:r>
        <w:rPr>
          <w:rFonts w:ascii="Tahoma" w:hAnsi="Tahoma" w:cs="Tahoma"/>
          <w:color w:val="000000"/>
          <w:sz w:val="20"/>
          <w:szCs w:val="20"/>
        </w:rPr>
        <w:t xml:space="preserve"> i pełnego, w dalszej kolejności liczba zwycięstw.</w:t>
      </w:r>
    </w:p>
    <w:p w14:paraId="501751A5" w14:textId="77777777" w:rsidR="00A6050C" w:rsidRPr="0005340E" w:rsidRDefault="00A907F0" w:rsidP="0005340E">
      <w:pPr>
        <w:shd w:val="clear" w:color="auto" w:fill="FFFFFF"/>
        <w:spacing w:before="200" w:after="200" w:line="276" w:lineRule="auto"/>
      </w:pPr>
      <w:r>
        <w:rPr>
          <w:rFonts w:ascii="Tahoma" w:hAnsi="Tahoma" w:cs="Tahoma"/>
          <w:b/>
          <w:bCs/>
          <w:color w:val="CC0000"/>
          <w:sz w:val="20"/>
          <w:szCs w:val="20"/>
        </w:rPr>
        <w:t>8</w:t>
      </w:r>
      <w:r w:rsidR="00A6050C" w:rsidRPr="00554AB9">
        <w:rPr>
          <w:rFonts w:ascii="Tahoma" w:hAnsi="Tahoma" w:cs="Tahoma"/>
          <w:b/>
          <w:bCs/>
          <w:color w:val="CC0000"/>
          <w:sz w:val="20"/>
          <w:szCs w:val="20"/>
        </w:rPr>
        <w:t>. WARUNKI UCZESTNICTWA</w:t>
      </w:r>
    </w:p>
    <w:p w14:paraId="29A3F7DE" w14:textId="78817ED7" w:rsidR="00232ED8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 Zgłoszenie udziału należy przesłać najpóźniej do </w:t>
      </w:r>
      <w:r w:rsidR="005A1591">
        <w:rPr>
          <w:rFonts w:ascii="Tahoma" w:hAnsi="Tahoma" w:cs="Tahoma"/>
          <w:b/>
          <w:bCs/>
          <w:color w:val="000000"/>
          <w:sz w:val="20"/>
          <w:szCs w:val="20"/>
        </w:rPr>
        <w:t>01,</w:t>
      </w:r>
      <w:r w:rsidR="000A6CE4"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>
        <w:rPr>
          <w:rFonts w:ascii="Tahoma" w:hAnsi="Tahoma" w:cs="Tahoma"/>
          <w:b/>
          <w:color w:val="000000"/>
          <w:sz w:val="20"/>
          <w:szCs w:val="20"/>
        </w:rPr>
        <w:t>.20</w:t>
      </w:r>
      <w:r w:rsidR="00F67161">
        <w:rPr>
          <w:rFonts w:ascii="Tahoma" w:hAnsi="Tahoma" w:cs="Tahoma"/>
          <w:b/>
          <w:color w:val="000000"/>
          <w:sz w:val="20"/>
          <w:szCs w:val="20"/>
        </w:rPr>
        <w:t>2</w:t>
      </w:r>
      <w:r w:rsidR="00232ED8">
        <w:rPr>
          <w:rFonts w:ascii="Tahoma" w:hAnsi="Tahoma" w:cs="Tahoma"/>
          <w:b/>
          <w:color w:val="000000"/>
          <w:sz w:val="20"/>
          <w:szCs w:val="20"/>
        </w:rPr>
        <w:t>3</w:t>
      </w:r>
      <w:r>
        <w:rPr>
          <w:rFonts w:ascii="Tahoma" w:hAnsi="Tahoma" w:cs="Tahoma"/>
          <w:color w:val="000000"/>
          <w:sz w:val="20"/>
          <w:szCs w:val="20"/>
        </w:rPr>
        <w:t xml:space="preserve"> przez formularz internetowy na stronie chessarbiter.com lub na mail: </w:t>
      </w:r>
      <w:r w:rsidR="00444F79">
        <w:t>uks.gambit.torun@gmail.com</w:t>
      </w:r>
    </w:p>
    <w:p w14:paraId="3F2FDC45" w14:textId="77777777" w:rsidR="005A1591" w:rsidRDefault="005A159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268D0B9" w14:textId="16B89722" w:rsidR="00A6050C" w:rsidRDefault="00F6716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Wp</w:t>
      </w:r>
      <w:r w:rsidR="00232ED8">
        <w:rPr>
          <w:rFonts w:ascii="Tahoma" w:hAnsi="Tahoma" w:cs="Tahoma"/>
          <w:color w:val="000000"/>
          <w:sz w:val="20"/>
          <w:szCs w:val="20"/>
        </w:rPr>
        <w:t>łatę wpisowego należy dokonać</w:t>
      </w:r>
      <w:r w:rsidR="000A6CE4">
        <w:rPr>
          <w:rFonts w:ascii="Tahoma" w:hAnsi="Tahoma" w:cs="Tahoma"/>
          <w:color w:val="000000"/>
          <w:sz w:val="20"/>
          <w:szCs w:val="20"/>
        </w:rPr>
        <w:t xml:space="preserve"> do </w:t>
      </w:r>
      <w:r w:rsidR="00631241">
        <w:rPr>
          <w:rFonts w:ascii="Tahoma" w:hAnsi="Tahoma" w:cs="Tahoma"/>
          <w:color w:val="000000"/>
          <w:sz w:val="20"/>
          <w:szCs w:val="20"/>
        </w:rPr>
        <w:t>01</w:t>
      </w:r>
      <w:r w:rsidR="000A6CE4">
        <w:rPr>
          <w:rFonts w:ascii="Tahoma" w:hAnsi="Tahoma" w:cs="Tahoma"/>
          <w:color w:val="000000"/>
          <w:sz w:val="20"/>
          <w:szCs w:val="20"/>
        </w:rPr>
        <w:t>.08</w:t>
      </w:r>
      <w:r w:rsidR="00232ED8">
        <w:rPr>
          <w:rFonts w:ascii="Tahoma" w:hAnsi="Tahoma" w:cs="Tahoma"/>
          <w:color w:val="000000"/>
          <w:sz w:val="20"/>
          <w:szCs w:val="20"/>
        </w:rPr>
        <w:t xml:space="preserve"> na konto:</w:t>
      </w:r>
      <w:r w:rsidR="0067207B">
        <w:rPr>
          <w:rFonts w:ascii="Tahoma" w:hAnsi="Tahoma" w:cs="Tahoma"/>
          <w:color w:val="000000"/>
          <w:sz w:val="20"/>
          <w:szCs w:val="20"/>
        </w:rPr>
        <w:t>(</w:t>
      </w:r>
      <w:r w:rsidR="005A0703">
        <w:rPr>
          <w:rFonts w:ascii="Tahoma" w:hAnsi="Tahoma" w:cs="Tahoma"/>
          <w:color w:val="000000"/>
          <w:sz w:val="20"/>
          <w:szCs w:val="20"/>
        </w:rPr>
        <w:t>prosimy podać imię i nazwisko zawodnika + grupa turniejowa)</w:t>
      </w:r>
    </w:p>
    <w:p w14:paraId="22164FAA" w14:textId="77777777" w:rsidR="00631241" w:rsidRDefault="00631241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A1C1136" w14:textId="1971CAA1" w:rsidR="00232ED8" w:rsidRPr="00232ED8" w:rsidRDefault="00631241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color w:val="000000"/>
          <w:sz w:val="20"/>
          <w:szCs w:val="20"/>
        </w:rPr>
        <w:t>MGOKSiR</w:t>
      </w:r>
      <w:proofErr w:type="spellEnd"/>
      <w:r>
        <w:rPr>
          <w:rFonts w:ascii="Tahoma" w:hAnsi="Tahoma" w:cs="Tahoma"/>
          <w:b/>
          <w:color w:val="000000"/>
          <w:sz w:val="20"/>
          <w:szCs w:val="20"/>
        </w:rPr>
        <w:t xml:space="preserve">  GNIEWKOWO</w:t>
      </w:r>
      <w:r w:rsidR="0084657C">
        <w:rPr>
          <w:rFonts w:ascii="Tahoma" w:hAnsi="Tahoma" w:cs="Tahoma"/>
          <w:b/>
          <w:color w:val="000000"/>
          <w:sz w:val="20"/>
          <w:szCs w:val="20"/>
        </w:rPr>
        <w:t xml:space="preserve">       </w:t>
      </w:r>
      <w:r w:rsidR="00232ED8" w:rsidRPr="00232ED8">
        <w:rPr>
          <w:rFonts w:ascii="Tahoma" w:hAnsi="Tahoma" w:cs="Tahoma"/>
          <w:b/>
          <w:color w:val="000000"/>
          <w:sz w:val="20"/>
          <w:szCs w:val="20"/>
        </w:rPr>
        <w:t>nr konta :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444F79">
        <w:rPr>
          <w:rFonts w:ascii="Tahoma" w:hAnsi="Tahoma" w:cs="Tahoma"/>
          <w:b/>
          <w:color w:val="000000"/>
          <w:sz w:val="20"/>
          <w:szCs w:val="20"/>
        </w:rPr>
        <w:t>20 8185 0006 0200 2336 2000 0001</w:t>
      </w:r>
    </w:p>
    <w:p w14:paraId="52420F65" w14:textId="77777777" w:rsidR="00631241" w:rsidRDefault="0063124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1CD33D1" w14:textId="4C56A722" w:rsidR="00F67161" w:rsidRDefault="00F6716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Osoby </w:t>
      </w:r>
      <w:r w:rsidR="0084657C">
        <w:rPr>
          <w:rFonts w:ascii="Tahoma" w:hAnsi="Tahoma" w:cs="Tahoma"/>
          <w:color w:val="000000"/>
          <w:sz w:val="20"/>
          <w:szCs w:val="20"/>
        </w:rPr>
        <w:t xml:space="preserve">zgłaszające </w:t>
      </w:r>
      <w:r w:rsidR="00444F79">
        <w:rPr>
          <w:rFonts w:ascii="Tahoma" w:hAnsi="Tahoma" w:cs="Tahoma"/>
          <w:color w:val="000000"/>
          <w:sz w:val="20"/>
          <w:szCs w:val="20"/>
        </w:rPr>
        <w:t xml:space="preserve">się </w:t>
      </w:r>
      <w:r w:rsidR="0084657C">
        <w:rPr>
          <w:rFonts w:ascii="Tahoma" w:hAnsi="Tahoma" w:cs="Tahoma"/>
          <w:color w:val="000000"/>
          <w:sz w:val="20"/>
          <w:szCs w:val="20"/>
        </w:rPr>
        <w:t xml:space="preserve">po </w:t>
      </w:r>
      <w:r w:rsidR="00631241">
        <w:rPr>
          <w:rFonts w:ascii="Tahoma" w:hAnsi="Tahoma" w:cs="Tahoma"/>
          <w:color w:val="000000"/>
          <w:sz w:val="20"/>
          <w:szCs w:val="20"/>
        </w:rPr>
        <w:t>01</w:t>
      </w:r>
      <w:r w:rsidR="0084657C">
        <w:rPr>
          <w:rFonts w:ascii="Tahoma" w:hAnsi="Tahoma" w:cs="Tahoma"/>
          <w:color w:val="000000"/>
          <w:sz w:val="20"/>
          <w:szCs w:val="20"/>
        </w:rPr>
        <w:t>.08</w:t>
      </w:r>
      <w:r w:rsidR="00232ED8">
        <w:rPr>
          <w:rFonts w:ascii="Tahoma" w:hAnsi="Tahoma" w:cs="Tahoma"/>
          <w:color w:val="000000"/>
          <w:sz w:val="20"/>
          <w:szCs w:val="20"/>
        </w:rPr>
        <w:t xml:space="preserve"> opłacają </w:t>
      </w:r>
      <w:r w:rsidR="00AA05CD">
        <w:rPr>
          <w:rFonts w:ascii="Tahoma" w:hAnsi="Tahoma" w:cs="Tahoma"/>
          <w:color w:val="000000"/>
          <w:sz w:val="20"/>
          <w:szCs w:val="20"/>
        </w:rPr>
        <w:t>podwyższone wpisowe.</w:t>
      </w:r>
    </w:p>
    <w:p w14:paraId="493A2CF8" w14:textId="77777777" w:rsidR="00631241" w:rsidRDefault="00631241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7E55AE34" w14:textId="3808EB5D" w:rsidR="00631241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84657C">
        <w:rPr>
          <w:rFonts w:ascii="Tahoma" w:hAnsi="Tahoma" w:cs="Tahoma"/>
          <w:color w:val="000000"/>
          <w:sz w:val="20"/>
          <w:szCs w:val="20"/>
          <w:u w:val="single"/>
        </w:rPr>
        <w:t>Opłacenie wpiso</w:t>
      </w:r>
      <w:r w:rsidR="00AA05CD" w:rsidRPr="0084657C">
        <w:rPr>
          <w:rFonts w:ascii="Tahoma" w:hAnsi="Tahoma" w:cs="Tahoma"/>
          <w:color w:val="000000"/>
          <w:sz w:val="20"/>
          <w:szCs w:val="20"/>
          <w:u w:val="single"/>
        </w:rPr>
        <w:t>wego jest warunkiem potwierdzenia</w:t>
      </w:r>
      <w:r w:rsidRPr="0084657C">
        <w:rPr>
          <w:rFonts w:ascii="Tahoma" w:hAnsi="Tahoma" w:cs="Tahoma"/>
          <w:color w:val="000000"/>
          <w:sz w:val="20"/>
          <w:szCs w:val="20"/>
          <w:u w:val="single"/>
        </w:rPr>
        <w:t xml:space="preserve"> zawodnika na liście startowej.</w:t>
      </w:r>
    </w:p>
    <w:p w14:paraId="38497B52" w14:textId="27FF0AFF" w:rsidR="00232ED8" w:rsidRPr="0084657C" w:rsidRDefault="00232ED8" w:rsidP="00A6050C">
      <w:pPr>
        <w:shd w:val="clear" w:color="auto" w:fill="FFFFFF"/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84657C">
        <w:rPr>
          <w:rFonts w:ascii="Tahoma" w:hAnsi="Tahoma" w:cs="Tahoma"/>
          <w:color w:val="000000"/>
          <w:sz w:val="20"/>
          <w:szCs w:val="20"/>
          <w:u w:val="single"/>
        </w:rPr>
        <w:t>Wpisowe nie podlega zwrotowi.</w:t>
      </w:r>
    </w:p>
    <w:p w14:paraId="760CBA93" w14:textId="77777777" w:rsidR="00232ED8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 xml:space="preserve"> </w:t>
      </w:r>
    </w:p>
    <w:p w14:paraId="615E9CAD" w14:textId="77777777" w:rsidR="00A6050C" w:rsidRDefault="00A6050C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  <w:r w:rsidRPr="00554AB9">
        <w:rPr>
          <w:rFonts w:ascii="Tahoma" w:hAnsi="Tahoma" w:cs="Tahoma"/>
          <w:b/>
          <w:bCs/>
          <w:color w:val="CC0000"/>
          <w:sz w:val="20"/>
          <w:szCs w:val="20"/>
        </w:rPr>
        <w:t>8. NAGRODY</w:t>
      </w:r>
    </w:p>
    <w:p w14:paraId="05AD7BAF" w14:textId="77777777" w:rsidR="00A907F0" w:rsidRDefault="00A907F0" w:rsidP="00A6050C">
      <w:pPr>
        <w:shd w:val="clear" w:color="auto" w:fill="FFFFFF"/>
        <w:spacing w:line="276" w:lineRule="auto"/>
        <w:jc w:val="both"/>
        <w:rPr>
          <w:rFonts w:ascii="Tahoma" w:hAnsi="Tahoma" w:cs="Tahoma"/>
          <w:b/>
          <w:bCs/>
          <w:color w:val="CC0000"/>
          <w:sz w:val="20"/>
          <w:szCs w:val="2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A907F0" w14:paraId="0B012BF2" w14:textId="77777777" w:rsidTr="00A907F0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B6E8C17" w14:textId="77777777" w:rsidR="00A907F0" w:rsidRDefault="00A907F0" w:rsidP="00A907F0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NAGRODY  GRUPA A</w:t>
            </w:r>
          </w:p>
        </w:tc>
      </w:tr>
      <w:tr w:rsidR="00A907F0" w14:paraId="557B9489" w14:textId="77777777" w:rsidTr="00A907F0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72" w14:textId="77777777" w:rsidR="00A907F0" w:rsidRDefault="00A907F0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A907F0" w14:paraId="5D4DA9F7" w14:textId="77777777" w:rsidTr="00A907F0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0FE289C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1689E2C" w14:textId="1C141111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A1591">
              <w:rPr>
                <w:color w:val="000000"/>
                <w:sz w:val="22"/>
                <w:szCs w:val="22"/>
                <w:lang w:eastAsia="pl-PL"/>
              </w:rPr>
              <w:t>6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588CBFD" w14:textId="4091D32F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</w:t>
            </w:r>
            <w:r w:rsidR="00444F79">
              <w:rPr>
                <w:color w:val="000000"/>
                <w:sz w:val="22"/>
                <w:szCs w:val="22"/>
                <w:lang w:eastAsia="pl-PL"/>
              </w:rPr>
              <w:t>II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3C066B42" w14:textId="54232D79" w:rsidR="00A907F0" w:rsidRDefault="00444F79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30</w:t>
            </w:r>
            <w:r w:rsidR="00631241">
              <w:rPr>
                <w:color w:val="000000"/>
                <w:lang w:eastAsia="pl-PL"/>
              </w:rPr>
              <w:t>0</w:t>
            </w:r>
            <w:r>
              <w:rPr>
                <w:color w:val="000000"/>
                <w:lang w:eastAsia="pl-PL"/>
              </w:rPr>
              <w:t xml:space="preserve"> PLN</w:t>
            </w:r>
          </w:p>
        </w:tc>
      </w:tr>
      <w:tr w:rsidR="00A907F0" w14:paraId="09D8E843" w14:textId="77777777" w:rsidTr="00A907F0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077E48F1" w14:textId="7777777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2C101B9" w14:textId="42126967" w:rsidR="00A907F0" w:rsidRDefault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A1591">
              <w:rPr>
                <w:color w:val="000000"/>
                <w:sz w:val="22"/>
                <w:szCs w:val="22"/>
                <w:lang w:eastAsia="pl-PL"/>
              </w:rPr>
              <w:t>4</w:t>
            </w:r>
            <w:r>
              <w:rPr>
                <w:color w:val="000000"/>
                <w:sz w:val="22"/>
                <w:szCs w:val="22"/>
                <w:lang w:eastAsia="pl-PL"/>
              </w:rPr>
              <w:t xml:space="preserve">00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16BC437" w14:textId="355F7D14" w:rsidR="00A907F0" w:rsidRDefault="00444F79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</w:t>
            </w:r>
            <w:r w:rsidR="00A907F0">
              <w:rPr>
                <w:color w:val="000000"/>
                <w:sz w:val="22"/>
                <w:szCs w:val="22"/>
                <w:lang w:eastAsia="pl-PL"/>
              </w:rPr>
              <w:t>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E5339AF" w14:textId="7B62D3B2" w:rsidR="00A907F0" w:rsidRDefault="00631241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200</w:t>
            </w:r>
            <w:r w:rsidR="00444F79">
              <w:rPr>
                <w:color w:val="000000"/>
                <w:lang w:eastAsia="pl-PL"/>
              </w:rPr>
              <w:t xml:space="preserve"> PLN</w:t>
            </w:r>
          </w:p>
        </w:tc>
      </w:tr>
    </w:tbl>
    <w:p w14:paraId="3159BC3E" w14:textId="77777777" w:rsidR="00A907F0" w:rsidRDefault="00A907F0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1134"/>
        <w:gridCol w:w="2551"/>
        <w:gridCol w:w="1094"/>
      </w:tblGrid>
      <w:tr w:rsidR="00A907F0" w14:paraId="7D8DD62A" w14:textId="77777777" w:rsidTr="002A556E">
        <w:trPr>
          <w:trHeight w:val="517"/>
          <w:jc w:val="center"/>
        </w:trPr>
        <w:tc>
          <w:tcPr>
            <w:tcW w:w="6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A97686C" w14:textId="77777777" w:rsidR="00A907F0" w:rsidRDefault="00A907F0" w:rsidP="002A556E">
            <w:pPr>
              <w:suppressAutoHyphens w:val="0"/>
              <w:spacing w:line="276" w:lineRule="auto"/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NAGRODY GRUPA B</w:t>
            </w:r>
          </w:p>
        </w:tc>
      </w:tr>
      <w:tr w:rsidR="00A907F0" w14:paraId="4469DC82" w14:textId="77777777" w:rsidTr="002A556E">
        <w:trPr>
          <w:trHeight w:val="517"/>
          <w:jc w:val="center"/>
        </w:trPr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0EC8" w14:textId="77777777" w:rsidR="00A907F0" w:rsidRDefault="00A907F0" w:rsidP="002A556E">
            <w:pPr>
              <w:suppressAutoHyphens w:val="0"/>
              <w:rPr>
                <w:b/>
                <w:bCs/>
                <w:color w:val="000000"/>
                <w:lang w:eastAsia="pl-PL"/>
              </w:rPr>
            </w:pPr>
          </w:p>
        </w:tc>
      </w:tr>
      <w:tr w:rsidR="00A907F0" w14:paraId="7F8DA59F" w14:textId="77777777" w:rsidTr="002A556E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C3D3681" w14:textId="77777777" w:rsidR="00A907F0" w:rsidRDefault="00A907F0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360AD15" w14:textId="1FE64C78" w:rsidR="00A907F0" w:rsidRDefault="0084657C" w:rsidP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A1591">
              <w:rPr>
                <w:color w:val="000000"/>
                <w:sz w:val="22"/>
                <w:szCs w:val="22"/>
                <w:lang w:eastAsia="pl-PL"/>
              </w:rPr>
              <w:t>30</w:t>
            </w:r>
            <w:r w:rsidR="00A907F0">
              <w:rPr>
                <w:color w:val="000000"/>
                <w:sz w:val="22"/>
                <w:szCs w:val="22"/>
                <w:lang w:eastAsia="pl-PL"/>
              </w:rPr>
              <w:t xml:space="preserve">0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6EDCDDA3" w14:textId="1E6CBF4F" w:rsidR="00A907F0" w:rsidRDefault="00444F79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III </w:t>
            </w:r>
            <w:r w:rsidR="00A907F0">
              <w:rPr>
                <w:color w:val="000000"/>
                <w:sz w:val="22"/>
                <w:szCs w:val="22"/>
                <w:lang w:eastAsia="pl-PL"/>
              </w:rPr>
              <w:t>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2A2F9C58" w14:textId="023B262B" w:rsidR="00A907F0" w:rsidRDefault="00444F79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200 PLN</w:t>
            </w:r>
          </w:p>
        </w:tc>
      </w:tr>
      <w:tr w:rsidR="00A907F0" w14:paraId="0559E026" w14:textId="77777777" w:rsidTr="002A556E">
        <w:trPr>
          <w:trHeight w:val="499"/>
          <w:jc w:val="center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7817B3CD" w14:textId="77777777" w:rsidR="00A907F0" w:rsidRDefault="00A907F0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II miejsce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059C72B" w14:textId="29E3022E" w:rsidR="00A907F0" w:rsidRDefault="0084657C" w:rsidP="00A907F0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  <w:r w:rsidR="005A1591">
              <w:rPr>
                <w:color w:val="000000"/>
                <w:sz w:val="22"/>
                <w:szCs w:val="22"/>
                <w:lang w:eastAsia="pl-PL"/>
              </w:rPr>
              <w:t>25</w:t>
            </w:r>
            <w:r w:rsidR="000A6CE4">
              <w:rPr>
                <w:color w:val="000000"/>
                <w:sz w:val="22"/>
                <w:szCs w:val="22"/>
                <w:lang w:eastAsia="pl-PL"/>
              </w:rPr>
              <w:t>0</w:t>
            </w:r>
            <w:r w:rsidR="00A907F0">
              <w:rPr>
                <w:color w:val="000000"/>
                <w:sz w:val="22"/>
                <w:szCs w:val="22"/>
                <w:lang w:eastAsia="pl-PL"/>
              </w:rPr>
              <w:t xml:space="preserve"> PLN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4F3A94A9" w14:textId="4CF4053A" w:rsidR="00A907F0" w:rsidRDefault="00444F79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I</w:t>
            </w:r>
            <w:r w:rsidR="00A907F0">
              <w:rPr>
                <w:color w:val="000000"/>
                <w:sz w:val="22"/>
                <w:szCs w:val="22"/>
                <w:lang w:eastAsia="pl-PL"/>
              </w:rPr>
              <w:t>V miejsce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14:paraId="156601A5" w14:textId="4FB8DE76" w:rsidR="00A907F0" w:rsidRDefault="00444F79" w:rsidP="002A556E">
            <w:pPr>
              <w:suppressAutoHyphens w:val="0"/>
              <w:spacing w:line="276" w:lineRule="auto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100 PLN</w:t>
            </w:r>
          </w:p>
        </w:tc>
      </w:tr>
    </w:tbl>
    <w:p w14:paraId="0127697E" w14:textId="77777777" w:rsidR="00A907F0" w:rsidRDefault="00A907F0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p w14:paraId="6006B0E2" w14:textId="77777777" w:rsidR="0067207B" w:rsidRDefault="0067207B" w:rsidP="00A6050C">
      <w:pPr>
        <w:shd w:val="clear" w:color="auto" w:fill="FFFFFF"/>
        <w:spacing w:line="276" w:lineRule="auto"/>
        <w:jc w:val="both"/>
        <w:rPr>
          <w:color w:val="CC0000"/>
        </w:rPr>
      </w:pPr>
    </w:p>
    <w:p w14:paraId="6DA4E7E2" w14:textId="77777777" w:rsidR="00232ED8" w:rsidRDefault="00232ED8" w:rsidP="007204EA">
      <w:pPr>
        <w:shd w:val="clear" w:color="auto" w:fill="FFFFFF"/>
        <w:spacing w:line="276" w:lineRule="auto"/>
        <w:jc w:val="both"/>
        <w:rPr>
          <w:rFonts w:ascii="Tahoma" w:hAnsi="Tahoma" w:cs="Tahoma"/>
          <w:color w:val="CC0000"/>
          <w:sz w:val="20"/>
          <w:szCs w:val="20"/>
        </w:rPr>
      </w:pPr>
    </w:p>
    <w:p w14:paraId="30C974F6" w14:textId="77777777" w:rsidR="00444F79" w:rsidRPr="0098346D" w:rsidRDefault="00444F79" w:rsidP="00444F79">
      <w:pPr>
        <w:shd w:val="clear" w:color="auto" w:fill="FFFFFF"/>
        <w:spacing w:line="276" w:lineRule="auto"/>
        <w:jc w:val="both"/>
        <w:rPr>
          <w:color w:val="CC0000"/>
          <w:sz w:val="22"/>
          <w:szCs w:val="22"/>
        </w:rPr>
      </w:pPr>
      <w:r w:rsidRPr="0098346D">
        <w:rPr>
          <w:b/>
          <w:bCs/>
          <w:color w:val="CC0000"/>
          <w:sz w:val="22"/>
          <w:szCs w:val="22"/>
        </w:rPr>
        <w:t>9. SPRAWY ORGANIZACYJNE</w:t>
      </w:r>
    </w:p>
    <w:p w14:paraId="3B98DECE" w14:textId="77777777" w:rsidR="00444F79" w:rsidRPr="0098346D" w:rsidRDefault="00444F79" w:rsidP="00444F79">
      <w:pPr>
        <w:pStyle w:val="Akapitzlist"/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72A84BB7" w14:textId="77777777" w:rsidR="00444F79" w:rsidRPr="0098346D" w:rsidRDefault="00444F79" w:rsidP="00444F79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8346D">
        <w:rPr>
          <w:color w:val="000000"/>
          <w:sz w:val="22"/>
          <w:szCs w:val="22"/>
        </w:rPr>
        <w:t>Podczas zawodów dzieci przebywają pod opieką rodziców bądź opiekunów. </w:t>
      </w:r>
    </w:p>
    <w:p w14:paraId="3D6DA53D" w14:textId="77777777" w:rsidR="00444F79" w:rsidRPr="0098346D" w:rsidRDefault="00444F79" w:rsidP="00444F79">
      <w:pPr>
        <w:pStyle w:val="Akapitzlist"/>
        <w:numPr>
          <w:ilvl w:val="0"/>
          <w:numId w:val="2"/>
        </w:numPr>
        <w:shd w:val="clear" w:color="auto" w:fill="FFFFFF"/>
        <w:spacing w:line="276" w:lineRule="auto"/>
        <w:rPr>
          <w:bCs/>
          <w:sz w:val="22"/>
          <w:szCs w:val="22"/>
        </w:rPr>
      </w:pPr>
      <w:r w:rsidRPr="0098346D">
        <w:rPr>
          <w:bCs/>
          <w:sz w:val="22"/>
          <w:szCs w:val="22"/>
        </w:rPr>
        <w:t>Organizatorzy oraz sędziowie nie sprawują opieki nad dziećmi w czasie zawodów.</w:t>
      </w:r>
    </w:p>
    <w:p w14:paraId="3268F572" w14:textId="77777777" w:rsidR="00444F79" w:rsidRPr="0098346D" w:rsidRDefault="00444F79" w:rsidP="00444F7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 xml:space="preserve">W zakresie gromadzonych, przetwarzanych oraz publikowanych danych osobowych, ich administratorem jest Organizator, a Inspektorem ochrony danych jest p. Małgorzata </w:t>
      </w:r>
      <w:proofErr w:type="spellStart"/>
      <w:r w:rsidRPr="0098346D">
        <w:rPr>
          <w:sz w:val="22"/>
          <w:szCs w:val="22"/>
        </w:rPr>
        <w:t>Kollas</w:t>
      </w:r>
      <w:proofErr w:type="spellEnd"/>
      <w:r w:rsidRPr="0098346D">
        <w:rPr>
          <w:sz w:val="22"/>
          <w:szCs w:val="22"/>
        </w:rPr>
        <w:t>, iod@cbi24.pl, tel. 516600156.</w:t>
      </w:r>
    </w:p>
    <w:p w14:paraId="7F9CD98C" w14:textId="77777777" w:rsidR="00444F79" w:rsidRPr="0098346D" w:rsidRDefault="00444F79" w:rsidP="00444F7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>Dokonanie zgłoszenia uczestnika do turnieju jest równoznaczne z akceptacją zasad przetwarzania danych osobowych (w tym wizerunku) przez Organizatora ujętych w klauzuli informacyjnej stanowiącej załącznik do niniejszego Regulaminu.</w:t>
      </w:r>
    </w:p>
    <w:p w14:paraId="3F52C679" w14:textId="517C567B" w:rsidR="00444F79" w:rsidRPr="0098346D" w:rsidRDefault="00444F79" w:rsidP="00444F79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98346D">
        <w:rPr>
          <w:sz w:val="22"/>
          <w:szCs w:val="22"/>
        </w:rPr>
        <w:t>Organizator informuje, że w związku z realizacją turniej</w:t>
      </w:r>
      <w:r>
        <w:rPr>
          <w:sz w:val="22"/>
          <w:szCs w:val="22"/>
        </w:rPr>
        <w:t>u</w:t>
      </w:r>
      <w:r w:rsidRPr="0098346D">
        <w:rPr>
          <w:sz w:val="22"/>
          <w:szCs w:val="22"/>
        </w:rPr>
        <w:t xml:space="preserve">  będzie rejestrował, przetwarzał oraz publikował dane osobowe takie, jak imię i nazwisko </w:t>
      </w:r>
      <w:r>
        <w:rPr>
          <w:sz w:val="22"/>
          <w:szCs w:val="22"/>
        </w:rPr>
        <w:t>uczestnika, wiek oraz wizerunek i publikował w internetowej relacji z zawodów.</w:t>
      </w:r>
    </w:p>
    <w:p w14:paraId="6594D81C" w14:textId="77777777" w:rsidR="00444F79" w:rsidRPr="0098346D" w:rsidRDefault="00444F79" w:rsidP="00444F79">
      <w:pPr>
        <w:shd w:val="clear" w:color="auto" w:fill="FFFFFF"/>
        <w:spacing w:line="276" w:lineRule="auto"/>
        <w:rPr>
          <w:color w:val="CC0000"/>
          <w:sz w:val="22"/>
          <w:szCs w:val="22"/>
        </w:rPr>
      </w:pPr>
    </w:p>
    <w:p w14:paraId="360CEFB0" w14:textId="2927B62B" w:rsidR="007503A2" w:rsidRPr="0084657C" w:rsidRDefault="007503A2" w:rsidP="00444F79">
      <w:pPr>
        <w:shd w:val="clear" w:color="auto" w:fill="FFFFFF"/>
        <w:spacing w:line="276" w:lineRule="auto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sectPr w:rsidR="007503A2" w:rsidRPr="0084657C" w:rsidSect="0005340E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E218DF"/>
    <w:multiLevelType w:val="hybridMultilevel"/>
    <w:tmpl w:val="E59AFB6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42408">
    <w:abstractNumId w:val="0"/>
  </w:num>
  <w:num w:numId="2" w16cid:durableId="104355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3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0C"/>
    <w:rsid w:val="00001C15"/>
    <w:rsid w:val="00032447"/>
    <w:rsid w:val="0003771C"/>
    <w:rsid w:val="0005340E"/>
    <w:rsid w:val="000602BA"/>
    <w:rsid w:val="000655FE"/>
    <w:rsid w:val="000A6CE4"/>
    <w:rsid w:val="00116D23"/>
    <w:rsid w:val="0018041A"/>
    <w:rsid w:val="00183854"/>
    <w:rsid w:val="00186BAC"/>
    <w:rsid w:val="00203744"/>
    <w:rsid w:val="00207005"/>
    <w:rsid w:val="00232ED8"/>
    <w:rsid w:val="0023462B"/>
    <w:rsid w:val="00263FBC"/>
    <w:rsid w:val="002D7EBB"/>
    <w:rsid w:val="00373C5C"/>
    <w:rsid w:val="00444F79"/>
    <w:rsid w:val="004742C9"/>
    <w:rsid w:val="005A0703"/>
    <w:rsid w:val="005A1591"/>
    <w:rsid w:val="006071C6"/>
    <w:rsid w:val="00631241"/>
    <w:rsid w:val="00664FCB"/>
    <w:rsid w:val="0067207B"/>
    <w:rsid w:val="006A7602"/>
    <w:rsid w:val="007204EA"/>
    <w:rsid w:val="007503A2"/>
    <w:rsid w:val="0076509D"/>
    <w:rsid w:val="007E17E0"/>
    <w:rsid w:val="00820EA6"/>
    <w:rsid w:val="0084657C"/>
    <w:rsid w:val="00857158"/>
    <w:rsid w:val="00873724"/>
    <w:rsid w:val="00952C2F"/>
    <w:rsid w:val="009F4F4F"/>
    <w:rsid w:val="00A116FE"/>
    <w:rsid w:val="00A3127A"/>
    <w:rsid w:val="00A6050C"/>
    <w:rsid w:val="00A907F0"/>
    <w:rsid w:val="00AA05CD"/>
    <w:rsid w:val="00B02BDE"/>
    <w:rsid w:val="00B138D6"/>
    <w:rsid w:val="00B22A76"/>
    <w:rsid w:val="00B541FA"/>
    <w:rsid w:val="00B7020F"/>
    <w:rsid w:val="00BC24B9"/>
    <w:rsid w:val="00BE73F3"/>
    <w:rsid w:val="00CF4A6F"/>
    <w:rsid w:val="00D6357B"/>
    <w:rsid w:val="00DE54CD"/>
    <w:rsid w:val="00E10E8C"/>
    <w:rsid w:val="00EA2CF3"/>
    <w:rsid w:val="00ED0A19"/>
    <w:rsid w:val="00F67161"/>
    <w:rsid w:val="00FC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4874"/>
  <w15:docId w15:val="{CEFFDE33-F8AB-4F19-8CCD-00868544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6050C"/>
    <w:pPr>
      <w:keepNext/>
      <w:autoSpaceDE w:val="0"/>
      <w:spacing w:line="360" w:lineRule="auto"/>
      <w:jc w:val="center"/>
      <w:outlineLvl w:val="0"/>
    </w:pPr>
    <w:rPr>
      <w:rFonts w:ascii="Arial" w:hAnsi="Arial" w:cs="Arial"/>
      <w:i/>
      <w:iCs/>
      <w:sz w:val="20"/>
    </w:rPr>
  </w:style>
  <w:style w:type="paragraph" w:styleId="Nagwek5">
    <w:name w:val="heading 5"/>
    <w:basedOn w:val="Normalny"/>
    <w:next w:val="Normalny"/>
    <w:link w:val="Nagwek5Znak"/>
    <w:qFormat/>
    <w:rsid w:val="00A6050C"/>
    <w:pPr>
      <w:keepNext/>
      <w:tabs>
        <w:tab w:val="num" w:pos="3600"/>
      </w:tabs>
      <w:autoSpaceDE w:val="0"/>
      <w:ind w:left="3600" w:hanging="360"/>
      <w:jc w:val="both"/>
      <w:outlineLvl w:val="4"/>
    </w:pPr>
    <w:rPr>
      <w:rFonts w:ascii="Franklin Gothic Medium" w:hAnsi="Franklin Gothic Medium" w:cs="Franklin Gothic Medium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050C"/>
    <w:rPr>
      <w:rFonts w:ascii="Arial" w:eastAsia="Times New Roman" w:hAnsi="Arial" w:cs="Arial"/>
      <w:i/>
      <w:iCs/>
      <w:sz w:val="20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rsid w:val="00A6050C"/>
    <w:rPr>
      <w:rFonts w:ascii="Franklin Gothic Medium" w:eastAsia="Times New Roman" w:hAnsi="Franklin Gothic Medium" w:cs="Franklin Gothic Medium"/>
      <w:sz w:val="28"/>
      <w:szCs w:val="24"/>
      <w:lang w:eastAsia="zh-CN"/>
    </w:rPr>
  </w:style>
  <w:style w:type="character" w:styleId="Hipercze">
    <w:name w:val="Hyperlink"/>
    <w:rsid w:val="00A605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50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50C"/>
    <w:rPr>
      <w:rFonts w:ascii="Tahoma" w:eastAsia="Times New Roman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5A1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3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95A9-D7F4-4F0C-9ADE-8DC0930C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MAREK Kubicki</cp:lastModifiedBy>
  <cp:revision>2</cp:revision>
  <cp:lastPrinted>2023-07-28T14:50:00Z</cp:lastPrinted>
  <dcterms:created xsi:type="dcterms:W3CDTF">2024-06-18T20:07:00Z</dcterms:created>
  <dcterms:modified xsi:type="dcterms:W3CDTF">2024-06-18T20:07:00Z</dcterms:modified>
</cp:coreProperties>
</file>