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389" w:rsidRPr="0086141A" w:rsidRDefault="0051166F" w:rsidP="00043389">
      <w:pPr>
        <w:pStyle w:val="textbody"/>
        <w:spacing w:after="140"/>
        <w:jc w:val="center"/>
        <w:rPr>
          <w:rFonts w:cs="Arial"/>
          <w:b/>
          <w:color w:val="000000"/>
          <w:sz w:val="28"/>
          <w:szCs w:val="24"/>
        </w:rPr>
      </w:pPr>
      <w:r>
        <w:rPr>
          <w:rFonts w:cs="Arial"/>
          <w:b/>
          <w:color w:val="000000"/>
          <w:sz w:val="28"/>
          <w:szCs w:val="24"/>
        </w:rPr>
        <w:t>KLASYFIKACYJNY</w:t>
      </w:r>
      <w:r w:rsidR="00D23C89">
        <w:rPr>
          <w:rFonts w:cs="Arial"/>
          <w:b/>
          <w:color w:val="000000"/>
          <w:sz w:val="28"/>
          <w:szCs w:val="24"/>
        </w:rPr>
        <w:t xml:space="preserve"> TURNIEJ SZACHOWY</w:t>
      </w:r>
      <w:r w:rsidR="00F02169">
        <w:rPr>
          <w:rFonts w:cs="Arial"/>
          <w:b/>
          <w:color w:val="000000"/>
          <w:sz w:val="28"/>
          <w:szCs w:val="24"/>
        </w:rPr>
        <w:t xml:space="preserve"> NA</w:t>
      </w:r>
      <w:r w:rsidR="006A5B50">
        <w:rPr>
          <w:rFonts w:cs="Arial"/>
          <w:b/>
          <w:color w:val="000000"/>
          <w:sz w:val="28"/>
          <w:szCs w:val="24"/>
        </w:rPr>
        <w:t xml:space="preserve"> II, III, IV i </w:t>
      </w:r>
      <w:r w:rsidR="00F02169">
        <w:rPr>
          <w:rFonts w:cs="Arial"/>
          <w:b/>
          <w:color w:val="000000"/>
          <w:sz w:val="28"/>
          <w:szCs w:val="24"/>
        </w:rPr>
        <w:t>V</w:t>
      </w:r>
      <w:r w:rsidR="006A5B50">
        <w:rPr>
          <w:rFonts w:cs="Arial"/>
          <w:b/>
          <w:color w:val="000000"/>
          <w:sz w:val="28"/>
          <w:szCs w:val="24"/>
        </w:rPr>
        <w:t xml:space="preserve"> </w:t>
      </w:r>
      <w:r w:rsidR="00107737">
        <w:rPr>
          <w:rFonts w:cs="Arial"/>
          <w:b/>
          <w:color w:val="000000"/>
          <w:sz w:val="28"/>
          <w:szCs w:val="24"/>
        </w:rPr>
        <w:t xml:space="preserve"> </w:t>
      </w:r>
      <w:r w:rsidR="00F02169">
        <w:rPr>
          <w:rFonts w:cs="Arial"/>
          <w:b/>
          <w:color w:val="000000"/>
          <w:sz w:val="28"/>
          <w:szCs w:val="24"/>
        </w:rPr>
        <w:t>KATEGORIĘ</w:t>
      </w:r>
    </w:p>
    <w:p w:rsidR="00D23C89" w:rsidRDefault="00D23C89" w:rsidP="00D23C89">
      <w:pPr>
        <w:pStyle w:val="textbody"/>
        <w:spacing w:after="0"/>
        <w:jc w:val="center"/>
        <w:rPr>
          <w:color w:val="000000"/>
        </w:rPr>
      </w:pPr>
      <w:r>
        <w:rPr>
          <w:rFonts w:cs="Arial"/>
          <w:b/>
          <w:color w:val="000000"/>
          <w:sz w:val="28"/>
          <w:szCs w:val="24"/>
        </w:rPr>
        <w:t>REGULAMIN</w:t>
      </w:r>
    </w:p>
    <w:p w:rsidR="00D23C89" w:rsidRDefault="00D23C89" w:rsidP="00D23C89">
      <w:pPr>
        <w:pStyle w:val="textbody"/>
        <w:spacing w:after="0"/>
        <w:jc w:val="center"/>
        <w:rPr>
          <w:color w:val="000000"/>
        </w:rPr>
      </w:pPr>
      <w:r>
        <w:rPr>
          <w:rFonts w:cs="Arial"/>
          <w:color w:val="000000"/>
        </w:rPr>
        <w:t> 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O</w:t>
      </w:r>
      <w:r w:rsidR="0086141A">
        <w:rPr>
          <w:rFonts w:cs="Arial"/>
          <w:b/>
          <w:color w:val="000000"/>
        </w:rPr>
        <w:t>RGANIZATOR</w:t>
      </w:r>
    </w:p>
    <w:p w:rsidR="00D23C89" w:rsidRPr="0051166F" w:rsidRDefault="00D23C89" w:rsidP="00D23C89">
      <w:pPr>
        <w:pStyle w:val="textbody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Tarnobrzeski Klub Szachowy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 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C</w:t>
      </w:r>
      <w:r w:rsidR="0051166F">
        <w:rPr>
          <w:rFonts w:cs="Arial"/>
          <w:b/>
          <w:color w:val="000000"/>
        </w:rPr>
        <w:t>EL TURNIEJU</w:t>
      </w:r>
      <w:r>
        <w:rPr>
          <w:rFonts w:cs="Arial"/>
          <w:b/>
          <w:color w:val="000000"/>
        </w:rPr>
        <w:t>:</w:t>
      </w:r>
    </w:p>
    <w:p w:rsidR="00D23C89" w:rsidRDefault="0051166F" w:rsidP="0051166F">
      <w:pPr>
        <w:pStyle w:val="textbody"/>
        <w:spacing w:after="0"/>
        <w:rPr>
          <w:rFonts w:cs="Arial"/>
          <w:color w:val="000000"/>
        </w:rPr>
      </w:pPr>
      <w:r>
        <w:rPr>
          <w:color w:val="000000"/>
        </w:rPr>
        <w:t xml:space="preserve">      </w:t>
      </w:r>
      <w:r w:rsidR="00D23C89">
        <w:rPr>
          <w:color w:val="000000"/>
        </w:rPr>
        <w:t>•</w:t>
      </w:r>
      <w:r w:rsidR="00D23C89"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 w:rsidR="00D23C89">
        <w:rPr>
          <w:rFonts w:cs="Arial"/>
          <w:color w:val="000000"/>
        </w:rPr>
        <w:t>popularyzacja szachów,</w:t>
      </w:r>
    </w:p>
    <w:p w:rsidR="00D23C89" w:rsidRDefault="0051166F" w:rsidP="0051166F">
      <w:pPr>
        <w:pStyle w:val="textbody"/>
        <w:spacing w:after="0"/>
        <w:rPr>
          <w:rFonts w:cs="Arial"/>
          <w:color w:val="000000"/>
        </w:rPr>
      </w:pPr>
      <w:r>
        <w:rPr>
          <w:color w:val="000000"/>
        </w:rPr>
        <w:t xml:space="preserve">      </w:t>
      </w:r>
      <w:r w:rsidR="00D23C89">
        <w:rPr>
          <w:color w:val="000000"/>
        </w:rPr>
        <w:t>•</w:t>
      </w:r>
      <w:r w:rsidR="00D23C89">
        <w:rPr>
          <w:rFonts w:ascii="Times New Roman" w:hAnsi="Times New Roman" w:cs="Times New Roman"/>
          <w:color w:val="000000"/>
          <w:sz w:val="14"/>
          <w:szCs w:val="14"/>
        </w:rPr>
        <w:t xml:space="preserve">      </w:t>
      </w:r>
      <w:r w:rsidR="00D23C89">
        <w:rPr>
          <w:rFonts w:cs="Arial"/>
          <w:color w:val="000000"/>
        </w:rPr>
        <w:t>możliwość zdobycia kategorii szachowych,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 xml:space="preserve">      •    nawiązanie kontaktów sportowych.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 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T</w:t>
      </w:r>
      <w:r w:rsidR="0051166F">
        <w:rPr>
          <w:rFonts w:cs="Arial"/>
          <w:b/>
          <w:color w:val="000000"/>
        </w:rPr>
        <w:t>ERMIN I MIEJSCE ROZGRYWEK</w:t>
      </w:r>
      <w:r>
        <w:rPr>
          <w:rFonts w:cs="Arial"/>
          <w:b/>
          <w:color w:val="000000"/>
        </w:rPr>
        <w:t>:</w:t>
      </w:r>
    </w:p>
    <w:p w:rsidR="00D23C89" w:rsidRDefault="00D23C89" w:rsidP="00D23C89">
      <w:pPr>
        <w:pStyle w:val="textbody"/>
        <w:spacing w:after="0"/>
        <w:rPr>
          <w:rFonts w:cs="Arial"/>
          <w:b/>
          <w:color w:val="000000"/>
        </w:rPr>
      </w:pP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Turniej rozegran</w:t>
      </w:r>
      <w:r w:rsidR="00DE66A4">
        <w:rPr>
          <w:rFonts w:cs="Arial"/>
          <w:b/>
          <w:color w:val="000000"/>
        </w:rPr>
        <w:t xml:space="preserve">y zostanie  w dniach </w:t>
      </w:r>
      <w:r w:rsidR="00C22BA2">
        <w:rPr>
          <w:rFonts w:cs="Arial"/>
          <w:b/>
          <w:color w:val="000000"/>
        </w:rPr>
        <w:t>10</w:t>
      </w:r>
      <w:r w:rsidR="00DE66A4">
        <w:rPr>
          <w:rFonts w:cs="Arial"/>
          <w:b/>
          <w:color w:val="000000"/>
        </w:rPr>
        <w:t>–</w:t>
      </w:r>
      <w:r w:rsidR="00C22BA2">
        <w:rPr>
          <w:rFonts w:cs="Arial"/>
          <w:b/>
          <w:color w:val="000000"/>
        </w:rPr>
        <w:t>11</w:t>
      </w:r>
      <w:r w:rsidR="00DE66A4">
        <w:rPr>
          <w:rFonts w:cs="Arial"/>
          <w:b/>
          <w:color w:val="000000"/>
        </w:rPr>
        <w:t xml:space="preserve">. </w:t>
      </w:r>
      <w:r w:rsidR="00C22BA2">
        <w:rPr>
          <w:rFonts w:cs="Arial"/>
          <w:b/>
          <w:color w:val="000000"/>
        </w:rPr>
        <w:t>0</w:t>
      </w:r>
      <w:r w:rsidR="00235361">
        <w:rPr>
          <w:rFonts w:cs="Arial"/>
          <w:b/>
          <w:color w:val="000000"/>
        </w:rPr>
        <w:t>1</w:t>
      </w:r>
      <w:r w:rsidR="00C22BA2">
        <w:rPr>
          <w:rFonts w:cs="Arial"/>
          <w:b/>
          <w:color w:val="000000"/>
        </w:rPr>
        <w:t>.2026</w:t>
      </w:r>
      <w:r>
        <w:rPr>
          <w:rFonts w:cs="Arial"/>
          <w:b/>
          <w:color w:val="000000"/>
        </w:rPr>
        <w:t xml:space="preserve"> r.  w Tarnobrzegu w klubie szachowym przy  al. Niepodległości 2  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 </w:t>
      </w:r>
    </w:p>
    <w:p w:rsidR="00F02169" w:rsidRDefault="00D23C89" w:rsidP="00D23C89">
      <w:pPr>
        <w:pStyle w:val="textbody"/>
        <w:spacing w:after="0"/>
        <w:rPr>
          <w:rFonts w:cs="Arial"/>
          <w:color w:val="000000"/>
          <w:position w:val="8"/>
        </w:rPr>
      </w:pPr>
      <w:r>
        <w:rPr>
          <w:rFonts w:cs="Arial"/>
          <w:color w:val="000000"/>
        </w:rPr>
        <w:t>Odprawa techniczn</w:t>
      </w:r>
      <w:r w:rsidR="0051166F">
        <w:rPr>
          <w:rFonts w:cs="Arial"/>
          <w:color w:val="000000"/>
        </w:rPr>
        <w:t>a</w:t>
      </w:r>
      <w:r w:rsidR="00DE66A4">
        <w:rPr>
          <w:rFonts w:cs="Arial"/>
          <w:color w:val="000000"/>
        </w:rPr>
        <w:t xml:space="preserve"> dla grup odbędzie się w dniu </w:t>
      </w:r>
      <w:r w:rsidR="00C22BA2">
        <w:rPr>
          <w:rFonts w:cs="Arial"/>
          <w:color w:val="000000"/>
        </w:rPr>
        <w:t>10</w:t>
      </w:r>
      <w:r w:rsidR="00DE66A4">
        <w:rPr>
          <w:rFonts w:cs="Arial"/>
          <w:color w:val="000000"/>
        </w:rPr>
        <w:t>.</w:t>
      </w:r>
      <w:r w:rsidR="00C22BA2">
        <w:rPr>
          <w:rFonts w:cs="Arial"/>
          <w:color w:val="000000"/>
        </w:rPr>
        <w:t>0</w:t>
      </w:r>
      <w:r w:rsidR="00235361">
        <w:rPr>
          <w:rFonts w:cs="Arial"/>
          <w:color w:val="000000"/>
        </w:rPr>
        <w:t>1</w:t>
      </w:r>
      <w:r w:rsidR="00C22BA2">
        <w:rPr>
          <w:rFonts w:cs="Arial"/>
          <w:color w:val="000000"/>
        </w:rPr>
        <w:t>.2026</w:t>
      </w:r>
      <w:bookmarkStart w:id="0" w:name="_GoBack"/>
      <w:bookmarkEnd w:id="0"/>
      <w:r>
        <w:rPr>
          <w:rFonts w:cs="Arial"/>
          <w:color w:val="000000"/>
        </w:rPr>
        <w:t xml:space="preserve"> r</w:t>
      </w:r>
      <w:r w:rsidR="00F02169">
        <w:rPr>
          <w:rFonts w:cs="Arial"/>
          <w:color w:val="000000"/>
        </w:rPr>
        <w:t xml:space="preserve">. </w:t>
      </w:r>
      <w:r w:rsidR="000C27DD">
        <w:rPr>
          <w:rFonts w:cs="Arial"/>
          <w:color w:val="000000"/>
        </w:rPr>
        <w:t xml:space="preserve"> o godz. 8.30</w:t>
      </w:r>
    </w:p>
    <w:p w:rsidR="00D23C89" w:rsidRDefault="00F0216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P</w:t>
      </w:r>
      <w:r w:rsidR="00D23C89">
        <w:rPr>
          <w:rFonts w:cs="Arial"/>
          <w:color w:val="000000"/>
        </w:rPr>
        <w:t>oczątek I rundy godz. 9 </w:t>
      </w:r>
      <w:r w:rsidR="00D23C89">
        <w:rPr>
          <w:rFonts w:cs="Arial"/>
          <w:color w:val="000000"/>
          <w:position w:val="8"/>
        </w:rPr>
        <w:t>00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  <w:szCs w:val="24"/>
        </w:rPr>
        <w:t> </w:t>
      </w:r>
    </w:p>
    <w:p w:rsidR="00D23C89" w:rsidRDefault="0051166F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SYSTEM ROZGRYWEK</w:t>
      </w:r>
      <w:r w:rsidR="00D23C89">
        <w:rPr>
          <w:rFonts w:cs="Arial"/>
          <w:b/>
          <w:color w:val="000000"/>
        </w:rPr>
        <w:t>: </w:t>
      </w:r>
      <w:r w:rsidR="00D23C89">
        <w:rPr>
          <w:rFonts w:cs="Arial"/>
          <w:color w:val="000000"/>
          <w:szCs w:val="24"/>
        </w:rPr>
        <w:t> </w:t>
      </w:r>
    </w:p>
    <w:p w:rsidR="00D23C89" w:rsidRDefault="0086141A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 xml:space="preserve"> </w:t>
      </w:r>
    </w:p>
    <w:p w:rsidR="00107737" w:rsidRDefault="00D23C89" w:rsidP="00107737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</w:rPr>
        <w:t>•  </w:t>
      </w:r>
      <w:r w:rsidR="0086141A" w:rsidRPr="0086141A">
        <w:rPr>
          <w:rFonts w:cs="Arial"/>
          <w:b/>
          <w:color w:val="000000"/>
          <w:szCs w:val="24"/>
        </w:rPr>
        <w:t>Grupa A</w:t>
      </w:r>
      <w:r w:rsidR="00107737">
        <w:rPr>
          <w:rFonts w:cs="Arial"/>
          <w:color w:val="000000"/>
          <w:szCs w:val="24"/>
        </w:rPr>
        <w:t xml:space="preserve">– kategorie szachowe ( III  oraz II kobiece ) systemem szwajcarskim na dystansie </w:t>
      </w:r>
    </w:p>
    <w:p w:rsidR="00D23C89" w:rsidRDefault="00107737" w:rsidP="00D23C89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7 rund , tempo 30 minut plus 30 sekund,</w:t>
      </w:r>
    </w:p>
    <w:p w:rsidR="00107737" w:rsidRDefault="00107737" w:rsidP="00107737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</w:rPr>
        <w:t>•</w:t>
      </w:r>
      <w:r w:rsidRPr="00107737">
        <w:rPr>
          <w:rFonts w:cs="Arial"/>
          <w:b/>
          <w:color w:val="000000"/>
        </w:rPr>
        <w:t xml:space="preserve"> </w:t>
      </w:r>
      <w:r w:rsidRPr="0086141A">
        <w:rPr>
          <w:rFonts w:cs="Arial"/>
          <w:b/>
          <w:color w:val="000000"/>
        </w:rPr>
        <w:t>G</w:t>
      </w:r>
      <w:r w:rsidRPr="0086141A">
        <w:rPr>
          <w:rFonts w:cs="Arial"/>
          <w:b/>
          <w:color w:val="000000"/>
          <w:szCs w:val="24"/>
        </w:rPr>
        <w:t>rupa B</w:t>
      </w:r>
      <w:r>
        <w:rPr>
          <w:rFonts w:cs="Arial"/>
          <w:color w:val="000000"/>
          <w:szCs w:val="24"/>
        </w:rPr>
        <w:t xml:space="preserve">– kategorie szachowe ( IV  oraz III i IV kobiece ) systemem szwajcarskim na dystansie </w:t>
      </w:r>
    </w:p>
    <w:p w:rsidR="00107737" w:rsidRDefault="00107737" w:rsidP="00107737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7 rund , tempo 30 minut plus 30 sekund,</w:t>
      </w:r>
    </w:p>
    <w:p w:rsidR="00F02169" w:rsidRDefault="00D23C89" w:rsidP="00D23C89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</w:rPr>
        <w:t>•  </w:t>
      </w:r>
      <w:r w:rsidR="00107737" w:rsidRPr="00107737">
        <w:rPr>
          <w:rFonts w:cs="Arial"/>
          <w:b/>
          <w:color w:val="000000"/>
        </w:rPr>
        <w:t>Grupa C</w:t>
      </w:r>
      <w:r>
        <w:rPr>
          <w:rFonts w:cs="Arial"/>
          <w:color w:val="000000"/>
          <w:szCs w:val="24"/>
        </w:rPr>
        <w:t>– kategorie szachowe ( V  oraz  bez</w:t>
      </w:r>
      <w:r w:rsidR="00F02169">
        <w:rPr>
          <w:rFonts w:cs="Arial"/>
          <w:color w:val="000000"/>
          <w:szCs w:val="24"/>
        </w:rPr>
        <w:t xml:space="preserve"> kategorii</w:t>
      </w:r>
      <w:r>
        <w:rPr>
          <w:rFonts w:cs="Arial"/>
          <w:color w:val="000000"/>
          <w:szCs w:val="24"/>
        </w:rPr>
        <w:t xml:space="preserve">  ) systemem szwajcarskim na dystansie</w:t>
      </w:r>
    </w:p>
    <w:p w:rsidR="00D23C89" w:rsidRPr="00F02169" w:rsidRDefault="00F02169" w:rsidP="00D23C89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    9 rund , tempo </w:t>
      </w:r>
      <w:r w:rsidR="00D23C89">
        <w:rPr>
          <w:rFonts w:cs="Arial"/>
          <w:color w:val="000000"/>
          <w:szCs w:val="24"/>
        </w:rPr>
        <w:t xml:space="preserve"> 15 minut plus 15 sekund, </w:t>
      </w:r>
    </w:p>
    <w:p w:rsidR="00F02169" w:rsidRDefault="00F02169" w:rsidP="00D23C89">
      <w:pPr>
        <w:pStyle w:val="textbody"/>
        <w:spacing w:after="0"/>
        <w:rPr>
          <w:rFonts w:cs="Arial"/>
          <w:b/>
          <w:color w:val="000000"/>
        </w:rPr>
      </w:pPr>
    </w:p>
    <w:p w:rsidR="00D23C89" w:rsidRPr="0086141A" w:rsidRDefault="00D23C89" w:rsidP="00D23C89">
      <w:pPr>
        <w:pStyle w:val="textbody"/>
        <w:spacing w:after="0"/>
        <w:rPr>
          <w:b/>
          <w:color w:val="000000"/>
        </w:rPr>
      </w:pPr>
      <w:r w:rsidRPr="0086141A">
        <w:rPr>
          <w:rFonts w:cs="Arial"/>
          <w:b/>
          <w:color w:val="000000"/>
        </w:rPr>
        <w:t>Termin rund:</w:t>
      </w:r>
    </w:p>
    <w:p w:rsidR="00107737" w:rsidRDefault="00107737" w:rsidP="00D23C89">
      <w:pPr>
        <w:pStyle w:val="textbody"/>
        <w:spacing w:after="0"/>
        <w:rPr>
          <w:rFonts w:cs="Arial"/>
          <w:b/>
          <w:color w:val="000000"/>
        </w:rPr>
      </w:pPr>
    </w:p>
    <w:p w:rsidR="00D23C89" w:rsidRPr="0086141A" w:rsidRDefault="0086141A" w:rsidP="00D23C89">
      <w:pPr>
        <w:pStyle w:val="textbody"/>
        <w:spacing w:after="0"/>
        <w:rPr>
          <w:rFonts w:cs="Arial"/>
          <w:b/>
          <w:color w:val="000000"/>
        </w:rPr>
      </w:pPr>
      <w:r w:rsidRPr="0086141A">
        <w:rPr>
          <w:rFonts w:cs="Arial"/>
          <w:b/>
          <w:color w:val="000000"/>
        </w:rPr>
        <w:t>Grupa A</w:t>
      </w:r>
      <w:r w:rsidR="00D23C89" w:rsidRPr="0086141A">
        <w:rPr>
          <w:rFonts w:cs="Arial"/>
          <w:b/>
          <w:color w:val="000000"/>
        </w:rPr>
        <w:t xml:space="preserve"> 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</w:rPr>
      </w:pPr>
      <w:r w:rsidRPr="0086141A">
        <w:rPr>
          <w:rFonts w:cs="Arial"/>
          <w:b/>
          <w:color w:val="000000"/>
        </w:rPr>
        <w:t>sobota</w:t>
      </w:r>
      <w:r>
        <w:rPr>
          <w:rFonts w:cs="Arial"/>
          <w:color w:val="000000"/>
        </w:rPr>
        <w:t xml:space="preserve">- I runda, godz. 9.00, II runda godz. 11.00, III runda godz. 13.00,  IV runda godz.15.00,  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</w:rPr>
      </w:pPr>
      <w:r w:rsidRPr="0086141A">
        <w:rPr>
          <w:rFonts w:cs="Arial"/>
          <w:b/>
          <w:color w:val="000000"/>
        </w:rPr>
        <w:t>niedziela</w:t>
      </w:r>
      <w:r>
        <w:rPr>
          <w:rFonts w:cs="Arial"/>
          <w:color w:val="000000"/>
        </w:rPr>
        <w:t xml:space="preserve">-V runda godz. 9.00, VI runda godz. 11.00, VII runda godz. 13.00 </w:t>
      </w:r>
    </w:p>
    <w:p w:rsidR="00D23C89" w:rsidRDefault="0086141A" w:rsidP="00D23C89">
      <w:pPr>
        <w:pStyle w:val="textbody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D23C89">
        <w:rPr>
          <w:rFonts w:cs="Arial"/>
          <w:color w:val="000000"/>
        </w:rPr>
        <w:t>akończenie godz. 15.00</w:t>
      </w:r>
    </w:p>
    <w:p w:rsidR="0086141A" w:rsidRDefault="0086141A" w:rsidP="00D23C89">
      <w:pPr>
        <w:pStyle w:val="textbody"/>
        <w:spacing w:after="0"/>
        <w:rPr>
          <w:rFonts w:cs="Arial"/>
          <w:color w:val="000000"/>
        </w:rPr>
      </w:pPr>
    </w:p>
    <w:p w:rsidR="00107737" w:rsidRPr="0086141A" w:rsidRDefault="00107737" w:rsidP="00107737">
      <w:pPr>
        <w:pStyle w:val="textbody"/>
        <w:spacing w:after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Grupa B</w:t>
      </w:r>
    </w:p>
    <w:p w:rsidR="00107737" w:rsidRDefault="00107737" w:rsidP="00107737">
      <w:pPr>
        <w:pStyle w:val="textbody"/>
        <w:spacing w:after="0"/>
        <w:rPr>
          <w:rFonts w:cs="Arial"/>
          <w:color w:val="000000"/>
        </w:rPr>
      </w:pPr>
      <w:r w:rsidRPr="0086141A">
        <w:rPr>
          <w:rFonts w:cs="Arial"/>
          <w:b/>
          <w:color w:val="000000"/>
        </w:rPr>
        <w:t>sobota</w:t>
      </w:r>
      <w:r>
        <w:rPr>
          <w:rFonts w:cs="Arial"/>
          <w:color w:val="000000"/>
        </w:rPr>
        <w:t xml:space="preserve">- I runda, godz. 9.00, II runda godz. 11.00, III runda godz. 13.00,  IV runda godz.15.00,  </w:t>
      </w:r>
    </w:p>
    <w:p w:rsidR="00107737" w:rsidRDefault="00107737" w:rsidP="00107737">
      <w:pPr>
        <w:pStyle w:val="textbody"/>
        <w:spacing w:after="0"/>
        <w:rPr>
          <w:rFonts w:cs="Arial"/>
          <w:color w:val="000000"/>
        </w:rPr>
      </w:pPr>
      <w:r w:rsidRPr="0086141A">
        <w:rPr>
          <w:rFonts w:cs="Arial"/>
          <w:b/>
          <w:color w:val="000000"/>
        </w:rPr>
        <w:t>niedziela</w:t>
      </w:r>
      <w:r>
        <w:rPr>
          <w:rFonts w:cs="Arial"/>
          <w:color w:val="000000"/>
        </w:rPr>
        <w:t xml:space="preserve">-V runda godz. 9.00, VI runda godz. 11.00, VII runda godz. 13.00 </w:t>
      </w:r>
    </w:p>
    <w:p w:rsidR="00107737" w:rsidRDefault="00107737" w:rsidP="00107737">
      <w:pPr>
        <w:pStyle w:val="textbody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Zakończenie godz. 15.00</w:t>
      </w:r>
    </w:p>
    <w:p w:rsidR="00107737" w:rsidRDefault="00107737" w:rsidP="00D23C89">
      <w:pPr>
        <w:pStyle w:val="textbody"/>
        <w:spacing w:after="0"/>
        <w:rPr>
          <w:rFonts w:cs="Arial"/>
          <w:color w:val="000000"/>
        </w:rPr>
      </w:pPr>
    </w:p>
    <w:p w:rsidR="00D23C89" w:rsidRPr="0086141A" w:rsidRDefault="00107737" w:rsidP="00D23C89">
      <w:pPr>
        <w:pStyle w:val="textbody"/>
        <w:spacing w:after="0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lastRenderedPageBreak/>
        <w:t>Grupa C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</w:rPr>
      </w:pPr>
      <w:r w:rsidRPr="0086141A">
        <w:rPr>
          <w:rFonts w:cs="Arial"/>
          <w:b/>
          <w:color w:val="000000"/>
        </w:rPr>
        <w:t>sobota</w:t>
      </w:r>
      <w:r>
        <w:rPr>
          <w:rFonts w:cs="Arial"/>
          <w:color w:val="000000"/>
        </w:rPr>
        <w:t xml:space="preserve">-I runda godz. 9.00, II runda godz. 10.00, III runda godz. 11.00, IV runda godz. 12.00, V runda godz. 13.00 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</w:rPr>
      </w:pPr>
      <w:r w:rsidRPr="0086141A">
        <w:rPr>
          <w:rFonts w:cs="Arial"/>
          <w:b/>
          <w:color w:val="000000"/>
        </w:rPr>
        <w:t xml:space="preserve">niedziela </w:t>
      </w:r>
      <w:r>
        <w:rPr>
          <w:rFonts w:cs="Arial"/>
          <w:color w:val="000000"/>
        </w:rPr>
        <w:t xml:space="preserve">- VI runda godz. 9.00, runda VII godz. 10.00, VIII runda godz. 11.00, IX runda  godz. 12.00 </w:t>
      </w:r>
    </w:p>
    <w:p w:rsidR="00D23C89" w:rsidRDefault="0086141A" w:rsidP="00D23C89">
      <w:pPr>
        <w:pStyle w:val="textbody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>Z</w:t>
      </w:r>
      <w:r w:rsidR="00D23C89">
        <w:rPr>
          <w:rFonts w:cs="Arial"/>
          <w:color w:val="000000"/>
        </w:rPr>
        <w:t>akończenie godz. 13.00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 xml:space="preserve"> </w:t>
      </w:r>
    </w:p>
    <w:p w:rsidR="00D23C89" w:rsidRDefault="0051166F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WARUNKI UCZESTNICYTWA</w:t>
      </w:r>
      <w:r w:rsidR="00D23C89">
        <w:rPr>
          <w:rFonts w:cs="Arial"/>
          <w:b/>
          <w:color w:val="000000"/>
        </w:rPr>
        <w:t>: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W turnieju </w:t>
      </w:r>
      <w:r w:rsidR="009F16A5">
        <w:rPr>
          <w:rFonts w:cs="Arial"/>
          <w:color w:val="000000"/>
          <w:szCs w:val="24"/>
        </w:rPr>
        <w:t>może wziąć udział maksymalnie 55</w:t>
      </w:r>
      <w:r>
        <w:rPr>
          <w:rFonts w:cs="Arial"/>
          <w:color w:val="000000"/>
          <w:szCs w:val="24"/>
        </w:rPr>
        <w:t xml:space="preserve"> zawodników. Wpisowe – senior 30 zł, a junior 20 zł.</w:t>
      </w:r>
    </w:p>
    <w:p w:rsidR="00D23C89" w:rsidRDefault="0086141A" w:rsidP="00D23C89">
      <w:pPr>
        <w:pStyle w:val="textbody"/>
        <w:spacing w:after="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Z wpisowego zwolnieni są  zawodnicy Tarnobrzeskiego Klubu Szachowego.</w:t>
      </w:r>
    </w:p>
    <w:p w:rsidR="00F02169" w:rsidRDefault="00F02169" w:rsidP="00D23C89">
      <w:pPr>
        <w:pStyle w:val="textbody"/>
        <w:spacing w:after="0"/>
        <w:rPr>
          <w:color w:val="000000"/>
        </w:rPr>
      </w:pPr>
    </w:p>
    <w:p w:rsidR="00D23C89" w:rsidRDefault="0051166F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NAGRODY</w:t>
      </w:r>
      <w:r w:rsidR="00D23C89">
        <w:rPr>
          <w:rFonts w:cs="Arial"/>
          <w:b/>
          <w:color w:val="000000"/>
        </w:rPr>
        <w:t>:</w:t>
      </w:r>
    </w:p>
    <w:p w:rsidR="00D23C89" w:rsidRPr="0086141A" w:rsidRDefault="00D23C89" w:rsidP="00D23C89">
      <w:pPr>
        <w:pStyle w:val="textbody"/>
        <w:spacing w:after="0"/>
        <w:rPr>
          <w:color w:val="000000"/>
        </w:rPr>
      </w:pPr>
      <w:r w:rsidRPr="0086141A">
        <w:rPr>
          <w:rFonts w:cs="Arial"/>
          <w:color w:val="000000"/>
        </w:rPr>
        <w:t>Nagrody rzeczowe w każdej grupie od 1 miejsca do 3 mi</w:t>
      </w:r>
      <w:r w:rsidR="0086141A">
        <w:rPr>
          <w:rFonts w:cs="Arial"/>
          <w:color w:val="000000"/>
        </w:rPr>
        <w:t xml:space="preserve">ejsca oraz </w:t>
      </w:r>
      <w:r w:rsidR="00B466EA">
        <w:rPr>
          <w:rFonts w:cs="Arial"/>
          <w:color w:val="000000"/>
        </w:rPr>
        <w:t>p</w:t>
      </w:r>
      <w:r w:rsidR="0086141A">
        <w:rPr>
          <w:rFonts w:cs="Arial"/>
          <w:color w:val="000000"/>
        </w:rPr>
        <w:t xml:space="preserve">uchary dla zwycięzców </w:t>
      </w:r>
      <w:r w:rsidRPr="0086141A">
        <w:rPr>
          <w:rFonts w:cs="Arial"/>
          <w:color w:val="000000"/>
        </w:rPr>
        <w:t xml:space="preserve"> w grupach. </w:t>
      </w:r>
      <w:r w:rsidR="0051166F" w:rsidRPr="0086141A">
        <w:rPr>
          <w:rFonts w:cs="Arial"/>
          <w:color w:val="000000"/>
        </w:rPr>
        <w:t xml:space="preserve"> </w:t>
      </w:r>
    </w:p>
    <w:p w:rsidR="00D23C89" w:rsidRPr="0086141A" w:rsidRDefault="00D23C89" w:rsidP="00D23C89">
      <w:pPr>
        <w:pStyle w:val="textbody"/>
        <w:spacing w:after="0"/>
        <w:rPr>
          <w:color w:val="000000"/>
        </w:rPr>
      </w:pPr>
      <w:r w:rsidRPr="0086141A">
        <w:rPr>
          <w:rFonts w:cs="Arial"/>
          <w:color w:val="000000"/>
        </w:rPr>
        <w:t> 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SĘDZIOWANIE: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Sędzią głównym będzie Ryszard Czajkowski</w:t>
      </w:r>
    </w:p>
    <w:p w:rsidR="0051166F" w:rsidRDefault="0051166F" w:rsidP="00D23C89">
      <w:pPr>
        <w:pStyle w:val="textbody"/>
        <w:spacing w:after="0"/>
        <w:rPr>
          <w:rFonts w:cs="Arial"/>
          <w:color w:val="000000"/>
        </w:rPr>
      </w:pP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 xml:space="preserve"> ZGŁOSZENIA :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</w:rPr>
      </w:pPr>
      <w:r>
        <w:rPr>
          <w:rFonts w:cs="Arial"/>
          <w:color w:val="000000"/>
        </w:rPr>
        <w:t xml:space="preserve">Zgłoszenia należy kierować poprzez </w:t>
      </w:r>
      <w:proofErr w:type="spellStart"/>
      <w:r>
        <w:rPr>
          <w:rFonts w:cs="Arial"/>
          <w:color w:val="000000"/>
        </w:rPr>
        <w:t>chessarbiter</w:t>
      </w:r>
      <w:proofErr w:type="spellEnd"/>
      <w:r>
        <w:rPr>
          <w:rFonts w:cs="Arial"/>
          <w:color w:val="000000"/>
        </w:rPr>
        <w:t xml:space="preserve"> lub wyjątkowo  telefonicznie 601 27 69 81 </w:t>
      </w:r>
    </w:p>
    <w:p w:rsidR="0051166F" w:rsidRDefault="0051166F" w:rsidP="00D23C89">
      <w:pPr>
        <w:pStyle w:val="textbody"/>
        <w:spacing w:after="0"/>
        <w:rPr>
          <w:rFonts w:cs="Arial"/>
          <w:color w:val="000000"/>
        </w:rPr>
      </w:pP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b/>
          <w:color w:val="000000"/>
        </w:rPr>
        <w:t>UWAGI KOŃCOWE: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•     </w:t>
      </w:r>
      <w:r>
        <w:rPr>
          <w:rFonts w:cs="Arial"/>
          <w:color w:val="000000"/>
          <w:sz w:val="20"/>
          <w:szCs w:val="24"/>
        </w:rPr>
        <w:t>w turnieju obowiązują przepisy Kodeksu Szachowego z 2009 r. z późniejszymi uzupełnieniami,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•     </w:t>
      </w:r>
      <w:r>
        <w:rPr>
          <w:rFonts w:cs="Arial"/>
          <w:color w:val="000000"/>
          <w:sz w:val="20"/>
          <w:szCs w:val="24"/>
        </w:rPr>
        <w:t>o udziale w turnieju będzie decydowała kolejność zgłoszeń,</w:t>
      </w:r>
    </w:p>
    <w:p w:rsidR="00D23C89" w:rsidRDefault="00D23C89" w:rsidP="00D23C89">
      <w:pPr>
        <w:pStyle w:val="textbody"/>
        <w:spacing w:after="0"/>
        <w:rPr>
          <w:rFonts w:cs="Arial"/>
          <w:color w:val="000000"/>
          <w:sz w:val="20"/>
          <w:szCs w:val="24"/>
        </w:rPr>
      </w:pPr>
      <w:r>
        <w:rPr>
          <w:rFonts w:cs="Arial"/>
          <w:color w:val="000000"/>
        </w:rPr>
        <w:t>•     </w:t>
      </w:r>
      <w:r>
        <w:rPr>
          <w:rFonts w:cs="Arial"/>
          <w:color w:val="000000"/>
          <w:sz w:val="20"/>
          <w:szCs w:val="24"/>
        </w:rPr>
        <w:t xml:space="preserve">ostateczna interpretacja niniejszego Komunikatu (w tym również połączenie grup ale bez wpływu na 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  <w:sz w:val="20"/>
          <w:szCs w:val="24"/>
        </w:rPr>
        <w:t xml:space="preserve">        podział nagród) należy do Organizatora,</w:t>
      </w:r>
    </w:p>
    <w:p w:rsidR="00D23C89" w:rsidRDefault="00D23C89" w:rsidP="00D23C89">
      <w:pPr>
        <w:pStyle w:val="textbody"/>
        <w:spacing w:after="0"/>
        <w:rPr>
          <w:color w:val="000000"/>
        </w:rPr>
      </w:pPr>
      <w:r>
        <w:rPr>
          <w:rFonts w:cs="Arial"/>
          <w:color w:val="000000"/>
        </w:rPr>
        <w:t>•     </w:t>
      </w:r>
      <w:r>
        <w:rPr>
          <w:rFonts w:cs="Arial"/>
          <w:color w:val="000000"/>
          <w:sz w:val="20"/>
          <w:szCs w:val="24"/>
        </w:rPr>
        <w:t>Reżim sanitarny będzie uzależniony od aktualnych przepisów.</w:t>
      </w:r>
    </w:p>
    <w:p w:rsidR="0051166F" w:rsidRDefault="00D23C89" w:rsidP="00D23C89">
      <w:pPr>
        <w:pStyle w:val="textbody"/>
        <w:spacing w:after="0"/>
        <w:jc w:val="center"/>
        <w:rPr>
          <w:rFonts w:cs="Arial"/>
          <w:color w:val="000000"/>
        </w:rPr>
      </w:pPr>
      <w:r>
        <w:rPr>
          <w:rFonts w:cs="Arial"/>
          <w:color w:val="000000"/>
        </w:rPr>
        <w:t>                                                                        </w:t>
      </w:r>
    </w:p>
    <w:p w:rsidR="0051166F" w:rsidRDefault="0051166F" w:rsidP="00D23C89">
      <w:pPr>
        <w:pStyle w:val="textbody"/>
        <w:spacing w:after="0"/>
        <w:jc w:val="center"/>
        <w:rPr>
          <w:rFonts w:cs="Arial"/>
          <w:color w:val="000000"/>
        </w:rPr>
      </w:pPr>
    </w:p>
    <w:p w:rsidR="0051166F" w:rsidRDefault="0051166F" w:rsidP="00D23C89">
      <w:pPr>
        <w:pStyle w:val="textbody"/>
        <w:spacing w:after="0"/>
        <w:jc w:val="center"/>
        <w:rPr>
          <w:rFonts w:cs="Arial"/>
          <w:color w:val="000000"/>
        </w:rPr>
      </w:pPr>
    </w:p>
    <w:p w:rsidR="00D23C89" w:rsidRDefault="00D23C89" w:rsidP="0051166F">
      <w:pPr>
        <w:pStyle w:val="textbody"/>
        <w:spacing w:after="0"/>
        <w:ind w:left="2832" w:firstLine="708"/>
        <w:jc w:val="center"/>
        <w:rPr>
          <w:color w:val="000000"/>
        </w:rPr>
      </w:pPr>
      <w:r>
        <w:rPr>
          <w:rFonts w:cs="Arial"/>
          <w:color w:val="000000"/>
        </w:rPr>
        <w:t>     </w:t>
      </w:r>
      <w:r>
        <w:rPr>
          <w:rFonts w:cs="Arial"/>
          <w:b/>
          <w:color w:val="000000"/>
        </w:rPr>
        <w:t>Organizator</w:t>
      </w:r>
    </w:p>
    <w:p w:rsidR="001E3044" w:rsidRDefault="001E3044"/>
    <w:sectPr w:rsidR="001E3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C89"/>
    <w:rsid w:val="00043389"/>
    <w:rsid w:val="000C27DD"/>
    <w:rsid w:val="00107737"/>
    <w:rsid w:val="001E3044"/>
    <w:rsid w:val="00235361"/>
    <w:rsid w:val="0051166F"/>
    <w:rsid w:val="006A5B50"/>
    <w:rsid w:val="0086141A"/>
    <w:rsid w:val="009F16A5"/>
    <w:rsid w:val="00A213FA"/>
    <w:rsid w:val="00B466EA"/>
    <w:rsid w:val="00BD1114"/>
    <w:rsid w:val="00C22BA2"/>
    <w:rsid w:val="00D23C89"/>
    <w:rsid w:val="00D832C3"/>
    <w:rsid w:val="00DE66A4"/>
    <w:rsid w:val="00ED075B"/>
    <w:rsid w:val="00F0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body"/>
    <w:basedOn w:val="Normalny"/>
    <w:rsid w:val="00D23C89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body"/>
    <w:basedOn w:val="Normalny"/>
    <w:rsid w:val="00D23C89"/>
    <w:pPr>
      <w:spacing w:line="340" w:lineRule="atLeast"/>
    </w:pPr>
    <w:rPr>
      <w:rFonts w:ascii="Calibri" w:eastAsia="Times New Roman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40225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334433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11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0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RCzajkowski</dc:creator>
  <cp:lastModifiedBy>RCzajkowski</cp:lastModifiedBy>
  <cp:revision>4</cp:revision>
  <dcterms:created xsi:type="dcterms:W3CDTF">2025-10-19T12:11:00Z</dcterms:created>
  <dcterms:modified xsi:type="dcterms:W3CDTF">2025-11-25T12:14:00Z</dcterms:modified>
</cp:coreProperties>
</file>