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85DDA" w14:textId="062C5766" w:rsidR="00971747" w:rsidRPr="00971747" w:rsidRDefault="00971747" w:rsidP="00971747">
      <w:pPr>
        <w:shd w:val="clear" w:color="auto" w:fill="FFFFFF"/>
        <w:suppressAutoHyphens w:val="0"/>
        <w:autoSpaceDN/>
        <w:spacing w:after="120"/>
        <w:jc w:val="center"/>
        <w:textAlignment w:val="auto"/>
        <w:rPr>
          <w:rFonts w:ascii="Verdana" w:eastAsia="Times New Roman" w:hAnsi="Verdana"/>
          <w:color w:val="000000"/>
          <w:sz w:val="17"/>
          <w:szCs w:val="17"/>
          <w:lang w:eastAsia="pl-PL"/>
        </w:rPr>
      </w:pPr>
      <w:r w:rsidRPr="00971747">
        <w:rPr>
          <w:rFonts w:ascii="Verdana" w:eastAsia="Times New Roman" w:hAnsi="Verdana"/>
          <w:b/>
          <w:bCs/>
          <w:color w:val="000000"/>
          <w:szCs w:val="24"/>
          <w:lang w:eastAsia="pl-PL"/>
        </w:rPr>
        <w:t xml:space="preserve">Wakacyjny Turniej Szachowy na </w:t>
      </w:r>
      <w:r w:rsidR="001E6263">
        <w:rPr>
          <w:rFonts w:ascii="Verdana" w:eastAsia="Times New Roman" w:hAnsi="Verdana"/>
          <w:b/>
          <w:bCs/>
          <w:color w:val="000000"/>
          <w:szCs w:val="24"/>
          <w:lang w:eastAsia="pl-PL"/>
        </w:rPr>
        <w:t>II kategorię</w:t>
      </w:r>
      <w:r w:rsidR="00FE290E">
        <w:rPr>
          <w:rFonts w:ascii="Verdana" w:eastAsia="Times New Roman" w:hAnsi="Verdana"/>
          <w:b/>
          <w:bCs/>
          <w:color w:val="000000"/>
          <w:szCs w:val="24"/>
          <w:lang w:eastAsia="pl-PL"/>
        </w:rPr>
        <w:t>.</w:t>
      </w:r>
    </w:p>
    <w:p w14:paraId="34D52AE5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120"/>
        <w:textAlignment w:val="auto"/>
        <w:rPr>
          <w:rFonts w:ascii="Verdana" w:eastAsia="Times New Roman" w:hAnsi="Verdana"/>
          <w:color w:val="000000"/>
          <w:sz w:val="17"/>
          <w:szCs w:val="17"/>
          <w:lang w:eastAsia="pl-PL"/>
        </w:rPr>
      </w:pPr>
      <w:r w:rsidRPr="00971747">
        <w:rPr>
          <w:rFonts w:ascii="Verdana" w:eastAsia="Times New Roman" w:hAnsi="Verdana"/>
          <w:color w:val="000000"/>
          <w:sz w:val="17"/>
          <w:szCs w:val="17"/>
          <w:lang w:eastAsia="pl-PL"/>
        </w:rPr>
        <w:t> </w:t>
      </w:r>
    </w:p>
    <w:p w14:paraId="70DB5D98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120"/>
        <w:textAlignment w:val="auto"/>
        <w:rPr>
          <w:rFonts w:asciiTheme="minorHAnsi" w:eastAsia="Times New Roman" w:hAnsiTheme="minorHAnsi" w:cstheme="minorHAnsi"/>
          <w:color w:val="000000"/>
          <w:sz w:val="17"/>
          <w:szCs w:val="17"/>
          <w:lang w:eastAsia="pl-PL"/>
        </w:rPr>
      </w:pPr>
      <w:r w:rsidRPr="00971747">
        <w:rPr>
          <w:rFonts w:asciiTheme="minorHAnsi" w:eastAsia="Times New Roman" w:hAnsiTheme="minorHAnsi" w:cstheme="minorHAnsi"/>
          <w:b/>
          <w:bCs/>
          <w:color w:val="000000"/>
          <w:szCs w:val="24"/>
          <w:lang w:eastAsia="pl-PL"/>
        </w:rPr>
        <w:t>1. Organizator:</w:t>
      </w:r>
    </w:p>
    <w:p w14:paraId="1E0A2B0F" w14:textId="77777777" w:rsidR="005A532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Theme="minorHAnsi" w:eastAsia="Times New Roman" w:hAnsiTheme="minorHAnsi" w:cstheme="minorHAnsi"/>
          <w:color w:val="000000"/>
          <w:szCs w:val="24"/>
          <w:lang w:eastAsia="pl-PL"/>
        </w:rPr>
      </w:pPr>
      <w:r w:rsidRPr="00971747">
        <w:rPr>
          <w:rFonts w:asciiTheme="minorHAnsi" w:eastAsia="Times New Roman" w:hAnsiTheme="minorHAnsi" w:cstheme="minorHAnsi"/>
          <w:color w:val="000000"/>
          <w:szCs w:val="24"/>
          <w:lang w:eastAsia="pl-PL"/>
        </w:rPr>
        <w:t>- Radzyńskie Towarzystwo Szachowe</w:t>
      </w:r>
    </w:p>
    <w:p w14:paraId="5DB7EEAF" w14:textId="663B119E" w:rsidR="00971747" w:rsidRPr="00525BFA" w:rsidRDefault="005A5327" w:rsidP="00525BFA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Theme="minorHAnsi" w:eastAsia="Times New Roman" w:hAnsiTheme="minorHAnsi" w:cstheme="minorHAnsi"/>
          <w:color w:val="000000"/>
          <w:sz w:val="22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Cs w:val="24"/>
          <w:lang w:eastAsia="pl-PL"/>
        </w:rPr>
        <w:t xml:space="preserve">- I LO Radzyń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pl-PL"/>
        </w:rPr>
        <w:t>Podl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eastAsia="pl-PL"/>
        </w:rPr>
        <w:t>.</w:t>
      </w:r>
      <w:r w:rsidR="00971747" w:rsidRPr="00971747">
        <w:rPr>
          <w:rFonts w:asciiTheme="minorHAnsi" w:eastAsia="Times New Roman" w:hAnsiTheme="minorHAnsi" w:cstheme="minorHAnsi"/>
          <w:color w:val="000000"/>
          <w:szCs w:val="24"/>
          <w:lang w:eastAsia="pl-PL"/>
        </w:rPr>
        <w:t xml:space="preserve"> </w:t>
      </w:r>
    </w:p>
    <w:p w14:paraId="32911186" w14:textId="77777777" w:rsid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outlineLvl w:val="2"/>
        <w:rPr>
          <w:rFonts w:asciiTheme="minorHAnsi" w:eastAsia="Times New Roman" w:hAnsiTheme="minorHAnsi" w:cstheme="minorHAnsi"/>
          <w:color w:val="000000"/>
          <w:sz w:val="22"/>
          <w:lang w:eastAsia="pl-PL"/>
        </w:rPr>
      </w:pPr>
      <w:r w:rsidRPr="00971747">
        <w:rPr>
          <w:rFonts w:asciiTheme="minorHAnsi" w:eastAsia="Times New Roman" w:hAnsiTheme="minorHAnsi" w:cstheme="minorHAnsi"/>
          <w:color w:val="000000"/>
          <w:sz w:val="22"/>
          <w:lang w:eastAsia="pl-PL"/>
        </w:rPr>
        <w:t> </w:t>
      </w:r>
    </w:p>
    <w:p w14:paraId="37F870E7" w14:textId="73EA8777" w:rsidR="00971747" w:rsidRPr="00971747" w:rsidRDefault="00525BFA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outlineLvl w:val="2"/>
        <w:rPr>
          <w:rFonts w:asciiTheme="minorHAnsi" w:eastAsia="Times New Roman" w:hAnsiTheme="minorHAnsi" w:cstheme="minorHAns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2</w:t>
      </w:r>
      <w:r w:rsidR="00971747"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. Cele Turnieju:</w:t>
      </w:r>
    </w:p>
    <w:p w14:paraId="51102C41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propagowanie „królewskiej gry”,</w:t>
      </w:r>
    </w:p>
    <w:p w14:paraId="747E8763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stworzenie możliwości rywalizacji sportowej,</w:t>
      </w:r>
    </w:p>
    <w:p w14:paraId="351CCFA3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stworzenie możliwości ciekawego spędzenia czasu wolnego,</w:t>
      </w:r>
    </w:p>
    <w:p w14:paraId="2D565EA2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poszukiwanie następców mistrzów, wyłanianie utalentowanych juniorów,</w:t>
      </w:r>
    </w:p>
    <w:p w14:paraId="65792C17" w14:textId="6E3A84E6" w:rsidR="00971747" w:rsidRPr="00971747" w:rsidRDefault="00971747" w:rsidP="00971747">
      <w:pPr>
        <w:shd w:val="clear" w:color="auto" w:fill="FFFFFF"/>
        <w:suppressAutoHyphens w:val="0"/>
        <w:autoSpaceDN/>
        <w:spacing w:after="0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 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- możliwość zdobycia </w:t>
      </w:r>
      <w:r w:rsidR="004E74CB">
        <w:rPr>
          <w:rFonts w:ascii="Calibri" w:eastAsia="Times New Roman" w:hAnsi="Calibri" w:cs="Calibri"/>
          <w:color w:val="000000"/>
          <w:szCs w:val="24"/>
          <w:lang w:eastAsia="pl-PL"/>
        </w:rPr>
        <w:t xml:space="preserve">III 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kategorii szachowej.</w:t>
      </w:r>
    </w:p>
    <w:p w14:paraId="749D53E1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</w:p>
    <w:p w14:paraId="52A7E3A9" w14:textId="6936FC96" w:rsidR="00971747" w:rsidRPr="00971747" w:rsidRDefault="00525BFA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3</w:t>
      </w:r>
      <w:r w:rsidR="00971747"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. Termin i miejsce:</w:t>
      </w:r>
    </w:p>
    <w:p w14:paraId="0DD5AD3A" w14:textId="4FB3F8B0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Turniej zostanie rozegrany w dniu </w:t>
      </w:r>
      <w:r w:rsidR="003F4784">
        <w:rPr>
          <w:rFonts w:ascii="Calibri" w:eastAsia="Times New Roman" w:hAnsi="Calibri" w:cs="Calibri"/>
          <w:color w:val="000000"/>
          <w:szCs w:val="24"/>
          <w:lang w:eastAsia="pl-PL"/>
        </w:rPr>
        <w:t xml:space="preserve">29-30 sierpnia </w:t>
      </w:r>
      <w:r w:rsidR="00C86FAF">
        <w:rPr>
          <w:rFonts w:ascii="Calibri" w:eastAsia="Times New Roman" w:hAnsi="Calibri" w:cs="Calibri"/>
          <w:color w:val="000000"/>
          <w:szCs w:val="24"/>
          <w:lang w:eastAsia="pl-PL"/>
        </w:rPr>
        <w:t>2026 r</w:t>
      </w:r>
      <w:r>
        <w:rPr>
          <w:rFonts w:ascii="Calibri" w:eastAsia="Times New Roman" w:hAnsi="Calibri" w:cs="Calibri"/>
          <w:color w:val="000000"/>
          <w:szCs w:val="24"/>
          <w:lang w:eastAsia="pl-PL"/>
        </w:rPr>
        <w:t>.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(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sobota - niedziela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) na sali gimnastycznej I LO w Radzyniu Podlaskim,  ul. Partyzantów 8. Rozpoczęcie </w:t>
      </w:r>
      <w:r w:rsidR="003F4784">
        <w:rPr>
          <w:rFonts w:ascii="Calibri" w:eastAsia="Times New Roman" w:hAnsi="Calibri" w:cs="Calibri"/>
          <w:color w:val="000000"/>
          <w:szCs w:val="24"/>
          <w:lang w:eastAsia="pl-PL"/>
        </w:rPr>
        <w:t>29 sierpnia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 xml:space="preserve"> (sobota) 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o godz. 1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0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.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0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0.</w:t>
      </w:r>
    </w:p>
    <w:p w14:paraId="596353F3" w14:textId="1A9A56BE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Zapisy i potwierdzenie udziału w turnieju do godziny 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9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.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5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0 w dniu zawodów lub na stronie </w:t>
      </w:r>
      <w:proofErr w:type="spellStart"/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chessarbiter</w:t>
      </w:r>
      <w:proofErr w:type="spellEnd"/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.</w:t>
      </w:r>
    </w:p>
    <w:p w14:paraId="52986EDD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 </w:t>
      </w:r>
    </w:p>
    <w:p w14:paraId="3CE1E91B" w14:textId="6FB2B69F" w:rsidR="00971747" w:rsidRPr="00971747" w:rsidRDefault="00525BFA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4</w:t>
      </w:r>
      <w:r w:rsidR="00971747"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. System rozgrywek:</w:t>
      </w:r>
    </w:p>
    <w:p w14:paraId="41B87BF6" w14:textId="0360603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Turniej zostanie rozegrany systemem szwajcarskim w tempie 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30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 minut +</w:t>
      </w:r>
      <w:r w:rsidR="00A53A55">
        <w:rPr>
          <w:rFonts w:ascii="Calibri" w:eastAsia="Times New Roman" w:hAnsi="Calibri" w:cs="Calibri"/>
          <w:color w:val="000000"/>
          <w:szCs w:val="24"/>
          <w:lang w:eastAsia="pl-PL"/>
        </w:rPr>
        <w:t xml:space="preserve"> 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3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0 sekund dla zawodnika na partię, na dystansie 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7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rund.</w:t>
      </w:r>
    </w:p>
    <w:p w14:paraId="5D786D53" w14:textId="45490571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O miejscu zawodnika w turnieju, w pierwszej kolejności, decyduje suma punktów zdobytych w partiach (wygrana 1 pkt., remis ½ pkt., przegrana 0 pkt.). </w:t>
      </w:r>
    </w:p>
    <w:p w14:paraId="7006E4A3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W przypadku równej ilości punktów obowiązuje punktacja pomocnicza według następującej kolejności: Buchholz z odrzuceniem wartości skrajnych, progres, pełny Buchholz.</w:t>
      </w:r>
    </w:p>
    <w:p w14:paraId="537E3919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 </w:t>
      </w:r>
    </w:p>
    <w:p w14:paraId="2C6165E6" w14:textId="785D237A" w:rsidR="00971747" w:rsidRPr="00971747" w:rsidRDefault="00525BFA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5</w:t>
      </w:r>
      <w:r w:rsidR="00971747"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. Uczestnictwo, wpisowe i zapisy:</w:t>
      </w:r>
    </w:p>
    <w:p w14:paraId="2F8EFF06" w14:textId="4DEBDA2E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W turnieju mogą wziąć udział wszyscy chętni, którzy posiadają </w:t>
      </w:r>
      <w:r w:rsidR="00A739EC">
        <w:rPr>
          <w:rFonts w:ascii="Calibri" w:eastAsia="Times New Roman" w:hAnsi="Calibri" w:cs="Calibri"/>
          <w:color w:val="000000"/>
          <w:szCs w:val="24"/>
          <w:lang w:eastAsia="pl-PL"/>
        </w:rPr>
        <w:t>III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 xml:space="preserve"> kategorię szachową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męską (R=1</w:t>
      </w:r>
      <w:r w:rsidR="00A739EC">
        <w:rPr>
          <w:rFonts w:ascii="Calibri" w:eastAsia="Times New Roman" w:hAnsi="Calibri" w:cs="Calibri"/>
          <w:color w:val="000000"/>
          <w:szCs w:val="24"/>
          <w:lang w:eastAsia="pl-PL"/>
        </w:rPr>
        <w:t>6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00)</w:t>
      </w:r>
      <w:r w:rsidR="00FE290E">
        <w:rPr>
          <w:rFonts w:ascii="Calibri" w:eastAsia="Times New Roman" w:hAnsi="Calibri" w:cs="Calibri"/>
          <w:color w:val="000000"/>
          <w:szCs w:val="24"/>
          <w:lang w:eastAsia="pl-PL"/>
        </w:rPr>
        <w:t xml:space="preserve">, lub 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II</w:t>
      </w:r>
      <w:r w:rsidR="00FE290E"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kategorię kobiecą (R=1</w:t>
      </w:r>
      <w:r w:rsidR="00A739EC">
        <w:rPr>
          <w:rFonts w:ascii="Calibri" w:eastAsia="Times New Roman" w:hAnsi="Calibri" w:cs="Calibri"/>
          <w:color w:val="000000"/>
          <w:szCs w:val="24"/>
          <w:lang w:eastAsia="pl-PL"/>
        </w:rPr>
        <w:t>6</w:t>
      </w:r>
      <w:r w:rsidR="00FE290E" w:rsidRPr="00971747">
        <w:rPr>
          <w:rFonts w:ascii="Calibri" w:eastAsia="Times New Roman" w:hAnsi="Calibri" w:cs="Calibri"/>
          <w:color w:val="000000"/>
          <w:szCs w:val="24"/>
          <w:lang w:eastAsia="pl-PL"/>
        </w:rPr>
        <w:t>00)</w:t>
      </w:r>
    </w:p>
    <w:p w14:paraId="21DC6219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Liczba miejsc ograniczona do 40 osób, o grze w turnieju decyduje kolejność zgłoszeń.</w:t>
      </w:r>
    </w:p>
    <w:p w14:paraId="59AB4DDA" w14:textId="77777777" w:rsidR="00A739EC" w:rsidRDefault="00A739EC" w:rsidP="00A739EC">
      <w:pPr>
        <w:shd w:val="clear" w:color="auto" w:fill="FFFFFF"/>
        <w:suppressAutoHyphens w:val="0"/>
        <w:spacing w:after="0" w:line="340" w:lineRule="atLeast"/>
        <w:rPr>
          <w:rFonts w:ascii="Calibri" w:eastAsia="Times New Roman" w:hAnsi="Calibri" w:cs="Calibri"/>
          <w:color w:val="000000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Na miejscu będzie pobierana opłata organizacyjna i klasyfikacyjno-rankingowa w kwocie 50 zł.</w:t>
      </w:r>
      <w:r>
        <w:rPr>
          <w:rFonts w:ascii="Calibri" w:eastAsia="Times New Roman" w:hAnsi="Calibri" w:cs="Calibri"/>
          <w:color w:val="000000"/>
          <w:szCs w:val="24"/>
          <w:lang w:eastAsia="pl-PL"/>
        </w:rPr>
        <w:t xml:space="preserve"> </w:t>
      </w:r>
    </w:p>
    <w:p w14:paraId="171A0866" w14:textId="729DB548" w:rsidR="00A739EC" w:rsidRDefault="00A739EC" w:rsidP="00A739EC">
      <w:pPr>
        <w:shd w:val="clear" w:color="auto" w:fill="FFFFFF"/>
        <w:suppressAutoHyphens w:val="0"/>
        <w:spacing w:after="0" w:line="340" w:lineRule="atLeast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Dla zawodników Radzyńskiego Towarzystwa Szachowego, w kwocie tej zawiera się już opłata za ewentualne zdobycie kategorii i wpisanie jej do CR.</w:t>
      </w:r>
    </w:p>
    <w:p w14:paraId="189D1686" w14:textId="77777777" w:rsidR="001E6263" w:rsidRDefault="001E6263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</w:p>
    <w:p w14:paraId="09EF41D4" w14:textId="13640F58" w:rsidR="001E6263" w:rsidRDefault="00525BFA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6</w:t>
      </w:r>
      <w:r w:rsidR="001E6263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. Harmonogram:</w:t>
      </w:r>
    </w:p>
    <w:p w14:paraId="013BB90E" w14:textId="77777777" w:rsidR="003F4784" w:rsidRPr="003F4784" w:rsidRDefault="003F4784" w:rsidP="003F4784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  <w:r w:rsidRPr="003F4784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 xml:space="preserve">I runda 29.08. godz.10.00     </w:t>
      </w:r>
    </w:p>
    <w:p w14:paraId="6B36F978" w14:textId="77777777" w:rsidR="003F4784" w:rsidRPr="003F4784" w:rsidRDefault="003F4784" w:rsidP="003F4784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  <w:r w:rsidRPr="003F4784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 xml:space="preserve">II runda 29.08. godz.12.00  </w:t>
      </w:r>
    </w:p>
    <w:p w14:paraId="370D50F4" w14:textId="77777777" w:rsidR="003F4784" w:rsidRPr="003F4784" w:rsidRDefault="003F4784" w:rsidP="003F4784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  <w:r w:rsidRPr="003F4784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 xml:space="preserve">III runda 29.08. godz.14.00 </w:t>
      </w:r>
    </w:p>
    <w:p w14:paraId="14E77649" w14:textId="77777777" w:rsidR="003F4784" w:rsidRPr="003F4784" w:rsidRDefault="003F4784" w:rsidP="003F4784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  <w:r w:rsidRPr="003F4784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 xml:space="preserve">IV runda 29.08. godz.16.00 </w:t>
      </w:r>
    </w:p>
    <w:p w14:paraId="0EB1999A" w14:textId="77777777" w:rsidR="003F4784" w:rsidRPr="003F4784" w:rsidRDefault="003F4784" w:rsidP="003F4784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  <w:r w:rsidRPr="003F4784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V runda 30.08. godz.10.00</w:t>
      </w:r>
    </w:p>
    <w:p w14:paraId="4E5E5C92" w14:textId="77777777" w:rsidR="003F4784" w:rsidRPr="003F4784" w:rsidRDefault="003F4784" w:rsidP="003F4784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  <w:r w:rsidRPr="003F4784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 xml:space="preserve">VI runda 30.08. godz.12.00 </w:t>
      </w:r>
    </w:p>
    <w:p w14:paraId="15122CA7" w14:textId="77777777" w:rsidR="003F4784" w:rsidRPr="003F4784" w:rsidRDefault="003F4784" w:rsidP="003F4784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  <w:r w:rsidRPr="003F4784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 xml:space="preserve">VII runda 30.08. godz.14.00 </w:t>
      </w:r>
    </w:p>
    <w:p w14:paraId="4FC6A00C" w14:textId="7547AD73" w:rsidR="00967FF9" w:rsidRDefault="003F4784" w:rsidP="003F4784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  <w:r w:rsidRPr="003F4784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W sytuacji, gdy którakolwiek z rund zakończy się wcześniej, kolejną rundę rozpoczynamy 5 min po zakończeniu poprzedniej.</w:t>
      </w:r>
    </w:p>
    <w:p w14:paraId="034EE5C3" w14:textId="77777777" w:rsidR="003F4784" w:rsidRDefault="003F4784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</w:p>
    <w:p w14:paraId="3882616C" w14:textId="59D60A1D" w:rsidR="00971747" w:rsidRPr="00971747" w:rsidRDefault="00525BFA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lastRenderedPageBreak/>
        <w:t>7</w:t>
      </w:r>
      <w:r w:rsidR="00971747"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. Nagrody:</w:t>
      </w:r>
    </w:p>
    <w:p w14:paraId="7CE04ED6" w14:textId="51690C93" w:rsidR="00971747" w:rsidRPr="00971747" w:rsidRDefault="00525BFA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color w:val="000000"/>
          <w:szCs w:val="24"/>
          <w:lang w:eastAsia="pl-PL"/>
        </w:rPr>
        <w:t>Pamiątkowe dyplomy dla wszystkich uczestników.</w:t>
      </w:r>
    </w:p>
    <w:p w14:paraId="443D6971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 </w:t>
      </w:r>
    </w:p>
    <w:p w14:paraId="0302FE14" w14:textId="44B86618" w:rsidR="00971747" w:rsidRPr="00971747" w:rsidRDefault="00525BFA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8</w:t>
      </w:r>
      <w:r w:rsidR="00971747"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. Inne ustalenia organizacyjne:</w:t>
      </w:r>
    </w:p>
    <w:p w14:paraId="24D9F991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zawodników obowiązują aktualne przepisy Polskiego Związku Szachowego oraz walka w duchu FAIR PLAY,</w:t>
      </w:r>
    </w:p>
    <w:p w14:paraId="59480146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 uczestnicy ubezpieczają się we własnym zakresie i biorą udział w imprezie na własną odpowiedzialność,</w:t>
      </w:r>
    </w:p>
    <w:p w14:paraId="3A65C3DB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dojazd uczestników na koszt własny,</w:t>
      </w:r>
    </w:p>
    <w:p w14:paraId="6D1771D6" w14:textId="77777777" w:rsidR="00971747" w:rsidRDefault="00971747" w:rsidP="00971747">
      <w:pPr>
        <w:shd w:val="clear" w:color="auto" w:fill="FFFFFF"/>
        <w:suppressAutoHyphens w:val="0"/>
        <w:autoSpaceDN/>
        <w:spacing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 zawodnik zapisując się do turnieju oraz rodzic/opiekun małoletniego zapisując dziecko do udziału w zawodach wyrażają zgodę na wykorzystanie wizerunku uczestników przez organizatorów zgodnie z potrzebami organizacji i promocji zawodów,</w:t>
      </w:r>
    </w:p>
    <w:p w14:paraId="12154B86" w14:textId="315D3643" w:rsidR="00525BFA" w:rsidRPr="00971747" w:rsidRDefault="00525BFA" w:rsidP="00971747">
      <w:pPr>
        <w:shd w:val="clear" w:color="auto" w:fill="FFFFFF"/>
        <w:suppressAutoHyphens w:val="0"/>
        <w:autoSpaceDN/>
        <w:spacing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color w:val="000000"/>
          <w:szCs w:val="24"/>
          <w:lang w:eastAsia="pl-PL"/>
        </w:rPr>
        <w:t>- opiekę nad małoletnim zawodnikiem w trakcie trwania zawodów, sprawuje rodzic/opiekun,</w:t>
      </w:r>
    </w:p>
    <w:p w14:paraId="3ADF58DE" w14:textId="3777114F" w:rsidR="00CD7AE7" w:rsidRDefault="00971747" w:rsidP="00971747"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w sprawach niezawartych w regulaminie decyduje sędzia głównym zawodów.</w:t>
      </w:r>
    </w:p>
    <w:sectPr w:rsidR="00CD7AE7" w:rsidSect="009717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747"/>
    <w:rsid w:val="000C0C3B"/>
    <w:rsid w:val="000D1454"/>
    <w:rsid w:val="001E6263"/>
    <w:rsid w:val="0021225A"/>
    <w:rsid w:val="002A5D0C"/>
    <w:rsid w:val="00372DF5"/>
    <w:rsid w:val="003E5E39"/>
    <w:rsid w:val="003E7ECC"/>
    <w:rsid w:val="003F4784"/>
    <w:rsid w:val="00452F78"/>
    <w:rsid w:val="004E74CB"/>
    <w:rsid w:val="00525BFA"/>
    <w:rsid w:val="005A5327"/>
    <w:rsid w:val="005F7CD0"/>
    <w:rsid w:val="00686AA6"/>
    <w:rsid w:val="00727A21"/>
    <w:rsid w:val="008C686E"/>
    <w:rsid w:val="0091119B"/>
    <w:rsid w:val="00967FF9"/>
    <w:rsid w:val="00971747"/>
    <w:rsid w:val="0098643D"/>
    <w:rsid w:val="00A53A55"/>
    <w:rsid w:val="00A739EC"/>
    <w:rsid w:val="00A76280"/>
    <w:rsid w:val="00C34222"/>
    <w:rsid w:val="00C86FAF"/>
    <w:rsid w:val="00CD7AE7"/>
    <w:rsid w:val="00E54BD7"/>
    <w:rsid w:val="00FE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0574A"/>
  <w15:chartTrackingRefBased/>
  <w15:docId w15:val="{DC214030-702D-4C55-BB95-7928C09E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6263"/>
    <w:pPr>
      <w:suppressAutoHyphens/>
      <w:autoSpaceDN w:val="0"/>
      <w:spacing w:after="200" w:line="240" w:lineRule="auto"/>
      <w:textAlignment w:val="baseline"/>
    </w:pPr>
    <w:rPr>
      <w:rFonts w:ascii="Times New Roman" w:hAnsi="Times New Roman" w:cs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1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1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17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17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7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74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74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74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74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rsid w:val="00452F78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hAnsi="Times New Roman" w:cs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7174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174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1747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1747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747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747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747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747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747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9717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174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74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174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9717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1747"/>
    <w:rPr>
      <w:rFonts w:ascii="Times New Roman" w:hAnsi="Times New Roman" w:cs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971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17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7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747"/>
    <w:rPr>
      <w:rFonts w:ascii="Times New Roman" w:hAnsi="Times New Roman" w:cs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9717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042083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2272">
          <w:marLeft w:val="2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8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7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41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Pękała</dc:creator>
  <cp:keywords/>
  <dc:description/>
  <cp:lastModifiedBy>Ilona Pękała</cp:lastModifiedBy>
  <cp:revision>8</cp:revision>
  <dcterms:created xsi:type="dcterms:W3CDTF">2025-08-21T04:43:00Z</dcterms:created>
  <dcterms:modified xsi:type="dcterms:W3CDTF">2026-08-15T04:51:00Z</dcterms:modified>
</cp:coreProperties>
</file>