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4103" w14:textId="77777777" w:rsidR="004F1BFB" w:rsidRDefault="00971747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b/>
          <w:bCs/>
          <w:color w:val="000000"/>
          <w:szCs w:val="24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Turniej Szachowy na V i IV kategorię </w:t>
      </w:r>
      <w:r w:rsidR="004F1BFB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dla zawodników </w:t>
      </w:r>
    </w:p>
    <w:p w14:paraId="0F185DDA" w14:textId="6BF04E14" w:rsidR="00971747" w:rsidRPr="00971747" w:rsidRDefault="004F1BFB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/>
          <w:b/>
          <w:bCs/>
          <w:color w:val="000000"/>
          <w:szCs w:val="24"/>
          <w:lang w:eastAsia="pl-PL"/>
        </w:rPr>
        <w:t>z rocznika 2013 i starszych</w:t>
      </w:r>
      <w:r w:rsidR="00FE290E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2AA27839" w14:textId="39F6F613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Radzyńskie Towarzystwo Szachowe </w:t>
      </w:r>
    </w:p>
    <w:p w14:paraId="2174C788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</w:pPr>
    </w:p>
    <w:p w14:paraId="1BE93C38" w14:textId="606F1B3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2. Sponsor:</w:t>
      </w:r>
    </w:p>
    <w:p w14:paraId="5DB7EEAF" w14:textId="524AFEC2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shd w:val="clear" w:color="auto" w:fill="FFFFFF"/>
          <w:lang w:eastAsia="pl-PL"/>
        </w:rPr>
        <w:t xml:space="preserve">Dr Gerard Sp. z o. o. </w:t>
      </w:r>
    </w:p>
    <w:p w14:paraId="32911186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 w:val="22"/>
          <w:lang w:eastAsia="pl-PL"/>
        </w:rPr>
        <w:t> </w:t>
      </w:r>
    </w:p>
    <w:p w14:paraId="37F870E7" w14:textId="6A03E5B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możliwość zdobycia V i IV 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18E73D52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4F1BFB"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="00032EC0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="004F1BF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032EC0">
        <w:rPr>
          <w:rFonts w:ascii="Calibri" w:eastAsia="Times New Roman" w:hAnsi="Calibri" w:cs="Calibri"/>
          <w:color w:val="000000"/>
          <w:szCs w:val="24"/>
          <w:lang w:eastAsia="pl-PL"/>
        </w:rPr>
        <w:t>lutego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202</w:t>
      </w:r>
      <w:r w:rsidR="00032EC0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(piątek) na sali gimnastycznej I LO w Radzyniu Podlaskim,  ul. Partyzantów 8. Rozpoczęcie o godz. 15.30.</w:t>
      </w:r>
    </w:p>
    <w:p w14:paraId="596353F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Zapisy i potwierdzenie udziału w turnieju do godziny 15.20 w dniu zawodów lub na stronie chessarbiter.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26B2438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Turniej zostanie rozegrany systemem szwajcarskim w tempie </w:t>
      </w:r>
      <w:r w:rsidR="00032EC0">
        <w:rPr>
          <w:rFonts w:ascii="Calibri" w:eastAsia="Times New Roman" w:hAnsi="Calibri" w:cs="Calibri"/>
          <w:color w:val="000000"/>
          <w:szCs w:val="24"/>
          <w:lang w:eastAsia="pl-PL"/>
        </w:rPr>
        <w:t>15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minut +1</w:t>
      </w:r>
      <w:r w:rsidR="00032EC0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sekund dla zawodnika na partię, na dystansie 6 rund.</w:t>
      </w:r>
      <w:r w:rsidR="00C6463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Grać w nim mogą zawodnicy urodzeni w 2013 roku i starsi.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1C01799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turnieju mogą wziąć udział wszyscy chętni, urodzeni w 20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i 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>starsi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, którzy nie posiadają jeszcze żadnej kategorii szachowej lub V kategorię męską (R=1200)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>, lub też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mają V kategorię kobiecą (R=1100)</w:t>
      </w:r>
      <w:r w:rsidR="004F1BF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lub IV kategorię szachową (R=1250).</w:t>
      </w:r>
    </w:p>
    <w:p w14:paraId="21DC6219" w14:textId="446CE399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Liczba miejsc ograniczona do </w:t>
      </w:r>
      <w:r w:rsidR="00032EC0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osób, o grze w turnieju decyduje kolejność zgłoszeń.</w:t>
      </w:r>
    </w:p>
    <w:p w14:paraId="1EAC1673" w14:textId="59215B55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Na miejscu będzie pobierana opłata organizacyjna i klasyfikacyjno-rankingowa w kwocie 30 zł.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2B82159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882616C" w14:textId="678E4744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02887AF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 w:rsidR="00032EC0">
        <w:rPr>
          <w:rFonts w:ascii="Calibri" w:eastAsia="Times New Roman" w:hAnsi="Calibri" w:cs="Calibri"/>
          <w:color w:val="000000"/>
          <w:szCs w:val="24"/>
          <w:lang w:eastAsia="pl-PL"/>
        </w:rPr>
        <w:t>dyplomy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032EC0">
        <w:rPr>
          <w:rFonts w:ascii="Calibri" w:eastAsia="Times New Roman" w:hAnsi="Calibri" w:cs="Calibri"/>
          <w:color w:val="000000"/>
          <w:szCs w:val="24"/>
          <w:lang w:eastAsia="pl-PL"/>
        </w:rPr>
        <w:t>dla wszystkich uczestników.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38098639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032EC0"/>
    <w:rsid w:val="0012433C"/>
    <w:rsid w:val="003E5E39"/>
    <w:rsid w:val="00452F78"/>
    <w:rsid w:val="004F1BFB"/>
    <w:rsid w:val="005F7CD0"/>
    <w:rsid w:val="008C686E"/>
    <w:rsid w:val="0091119B"/>
    <w:rsid w:val="00971747"/>
    <w:rsid w:val="0098643D"/>
    <w:rsid w:val="00C34222"/>
    <w:rsid w:val="00C64637"/>
    <w:rsid w:val="00C76E59"/>
    <w:rsid w:val="00CD7AE7"/>
    <w:rsid w:val="00EC1D25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3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4</cp:revision>
  <dcterms:created xsi:type="dcterms:W3CDTF">2026-01-25T05:16:00Z</dcterms:created>
  <dcterms:modified xsi:type="dcterms:W3CDTF">2026-01-25T05:18:00Z</dcterms:modified>
</cp:coreProperties>
</file>